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90A9"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Order</w:t>
      </w:r>
    </w:p>
    <w:p w14:paraId="7113A385"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Equity Statement</w:t>
      </w:r>
    </w:p>
    <w:p w14:paraId="19751663"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Introductions (5 min)</w:t>
      </w:r>
    </w:p>
    <w:p w14:paraId="3BE88B30"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Agenda (~ 5min)</w:t>
      </w:r>
    </w:p>
    <w:p w14:paraId="63308541"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Initiation of New Members (5 min)</w:t>
      </w:r>
    </w:p>
    <w:p w14:paraId="57750021"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Minutes (5 min)</w:t>
      </w:r>
    </w:p>
    <w:p w14:paraId="3E92D2F2" w14:textId="77777777"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Adoption of 2 October 2018 minutes</w:t>
      </w:r>
    </w:p>
    <w:p w14:paraId="21B36967" w14:textId="23DB9D23"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Nom</w:t>
      </w:r>
      <w:r w:rsidR="008E1700" w:rsidRPr="00AC13CA">
        <w:rPr>
          <w:rFonts w:ascii="Times New Roman" w:hAnsi="Times New Roman" w:cs="Times New Roman"/>
          <w:lang w:val="en-CA"/>
        </w:rPr>
        <w:t>inations for Elected Positions (10</w:t>
      </w:r>
      <w:r w:rsidRPr="00AC13CA">
        <w:rPr>
          <w:rFonts w:ascii="Times New Roman" w:hAnsi="Times New Roman" w:cs="Times New Roman"/>
          <w:lang w:val="en-CA"/>
        </w:rPr>
        <w:t xml:space="preserve"> min)</w:t>
      </w:r>
    </w:p>
    <w:p w14:paraId="2989681A" w14:textId="24A91F52" w:rsidR="00A553D5" w:rsidRPr="00AC13CA" w:rsidRDefault="00A553D5"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Chief Returning Officer</w:t>
      </w:r>
    </w:p>
    <w:p w14:paraId="0C1B5043" w14:textId="17B583AE" w:rsidR="008E1700"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Communications and Recording Secretary</w:t>
      </w:r>
    </w:p>
    <w:p w14:paraId="67569A00"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Business</w:t>
      </w:r>
    </w:p>
    <w:p w14:paraId="005EEEE9" w14:textId="4DD056C1"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Motion to amend Article 6 of the C</w:t>
      </w:r>
      <w:r w:rsidR="00E07EB0" w:rsidRPr="00AC13CA">
        <w:rPr>
          <w:rFonts w:ascii="Times New Roman" w:hAnsi="Times New Roman" w:cs="Times New Roman"/>
          <w:lang w:val="en-CA"/>
        </w:rPr>
        <w:t>.U.</w:t>
      </w:r>
      <w:r w:rsidRPr="00AC13CA">
        <w:rPr>
          <w:rFonts w:ascii="Times New Roman" w:hAnsi="Times New Roman" w:cs="Times New Roman"/>
          <w:lang w:val="en-CA"/>
        </w:rPr>
        <w:t>P</w:t>
      </w:r>
      <w:r w:rsidR="00E07EB0" w:rsidRPr="00AC13CA">
        <w:rPr>
          <w:rFonts w:ascii="Times New Roman" w:hAnsi="Times New Roman" w:cs="Times New Roman"/>
          <w:lang w:val="en-CA"/>
        </w:rPr>
        <w:t>.</w:t>
      </w:r>
      <w:r w:rsidRPr="00AC13CA">
        <w:rPr>
          <w:rFonts w:ascii="Times New Roman" w:hAnsi="Times New Roman" w:cs="Times New Roman"/>
          <w:lang w:val="en-CA"/>
        </w:rPr>
        <w:t>E</w:t>
      </w:r>
      <w:r w:rsidR="00E07EB0" w:rsidRPr="00AC13CA">
        <w:rPr>
          <w:rFonts w:ascii="Times New Roman" w:hAnsi="Times New Roman" w:cs="Times New Roman"/>
          <w:lang w:val="en-CA"/>
        </w:rPr>
        <w:t>.</w:t>
      </w:r>
      <w:r w:rsidRPr="00AC13CA">
        <w:rPr>
          <w:rFonts w:ascii="Times New Roman" w:hAnsi="Times New Roman" w:cs="Times New Roman"/>
          <w:lang w:val="en-CA"/>
        </w:rPr>
        <w:t xml:space="preserve"> 3902 Bylaws regarding large membership meetings, moved by Stewards’ Council</w:t>
      </w:r>
      <w:r w:rsidR="00033E1B">
        <w:rPr>
          <w:rFonts w:ascii="Times New Roman" w:hAnsi="Times New Roman" w:cs="Times New Roman"/>
          <w:lang w:val="en-CA"/>
        </w:rPr>
        <w:t>’s Large Meetings Subcommittee with support of Stewards’ Council</w:t>
      </w:r>
      <w:r w:rsidRPr="00AC13CA">
        <w:rPr>
          <w:rFonts w:ascii="Times New Roman" w:hAnsi="Times New Roman" w:cs="Times New Roman"/>
          <w:lang w:val="en-CA"/>
        </w:rPr>
        <w:t>. (15 min)</w:t>
      </w:r>
    </w:p>
    <w:p w14:paraId="55000C40" w14:textId="77777777"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Budgetary amendment to hire anti-oppression consultant, moved by the Executive Committee. (15 min)</w:t>
      </w:r>
    </w:p>
    <w:p w14:paraId="7DE2E883"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Reports</w:t>
      </w:r>
    </w:p>
    <w:p w14:paraId="04FEDC16" w14:textId="77777777"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Executive Committee Report (5 min)</w:t>
      </w:r>
    </w:p>
    <w:p w14:paraId="404DDA16" w14:textId="77777777"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Stewards’ Council Report (5 min)</w:t>
      </w:r>
    </w:p>
    <w:p w14:paraId="05B44A46" w14:textId="77777777"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Campaign Reports</w:t>
      </w:r>
    </w:p>
    <w:p w14:paraId="70920F75" w14:textId="77777777" w:rsidR="00492B4A" w:rsidRPr="00AC13CA" w:rsidRDefault="00492B4A" w:rsidP="00744F18">
      <w:pPr>
        <w:pStyle w:val="ListParagraph"/>
        <w:numPr>
          <w:ilvl w:val="2"/>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Sick of Racism (5 min)</w:t>
      </w:r>
    </w:p>
    <w:p w14:paraId="2E67E5E7" w14:textId="77777777" w:rsidR="00492B4A" w:rsidRPr="00AC13CA" w:rsidRDefault="00492B4A" w:rsidP="00744F18">
      <w:pPr>
        <w:pStyle w:val="ListParagraph"/>
        <w:numPr>
          <w:ilvl w:val="2"/>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Precarious Situation (5 min)</w:t>
      </w:r>
    </w:p>
    <w:p w14:paraId="62EBA60F" w14:textId="77777777" w:rsidR="00492B4A" w:rsidRPr="00AC13CA" w:rsidRDefault="00492B4A" w:rsidP="00744F18">
      <w:pPr>
        <w:pStyle w:val="ListParagraph"/>
        <w:numPr>
          <w:ilvl w:val="2"/>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Post Doc Mobilizing Campaign (5 min)</w:t>
      </w:r>
    </w:p>
    <w:p w14:paraId="054E70CF" w14:textId="2A874018" w:rsidR="00492B4A" w:rsidRPr="00AC13CA" w:rsidRDefault="00492B4A" w:rsidP="00744F18">
      <w:pPr>
        <w:pStyle w:val="ListParagraph"/>
        <w:numPr>
          <w:ilvl w:val="2"/>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Access C</w:t>
      </w:r>
      <w:r w:rsidR="00E07EB0" w:rsidRPr="00AC13CA">
        <w:rPr>
          <w:rFonts w:ascii="Times New Roman" w:hAnsi="Times New Roman" w:cs="Times New Roman"/>
          <w:lang w:val="en-CA"/>
        </w:rPr>
        <w:t>.</w:t>
      </w:r>
      <w:r w:rsidRPr="00AC13CA">
        <w:rPr>
          <w:rFonts w:ascii="Times New Roman" w:hAnsi="Times New Roman" w:cs="Times New Roman"/>
          <w:lang w:val="en-CA"/>
        </w:rPr>
        <w:t>U</w:t>
      </w:r>
      <w:r w:rsidR="00E07EB0" w:rsidRPr="00AC13CA">
        <w:rPr>
          <w:rFonts w:ascii="Times New Roman" w:hAnsi="Times New Roman" w:cs="Times New Roman"/>
          <w:lang w:val="en-CA"/>
        </w:rPr>
        <w:t>.</w:t>
      </w:r>
      <w:r w:rsidRPr="00AC13CA">
        <w:rPr>
          <w:rFonts w:ascii="Times New Roman" w:hAnsi="Times New Roman" w:cs="Times New Roman"/>
          <w:lang w:val="en-CA"/>
        </w:rPr>
        <w:t>P</w:t>
      </w:r>
      <w:r w:rsidR="00E07EB0" w:rsidRPr="00AC13CA">
        <w:rPr>
          <w:rFonts w:ascii="Times New Roman" w:hAnsi="Times New Roman" w:cs="Times New Roman"/>
          <w:lang w:val="en-CA"/>
        </w:rPr>
        <w:t>.</w:t>
      </w:r>
      <w:r w:rsidRPr="00AC13CA">
        <w:rPr>
          <w:rFonts w:ascii="Times New Roman" w:hAnsi="Times New Roman" w:cs="Times New Roman"/>
          <w:lang w:val="en-CA"/>
        </w:rPr>
        <w:t>E</w:t>
      </w:r>
      <w:r w:rsidR="00E07EB0" w:rsidRPr="00AC13CA">
        <w:rPr>
          <w:rFonts w:ascii="Times New Roman" w:hAnsi="Times New Roman" w:cs="Times New Roman"/>
          <w:lang w:val="en-CA"/>
        </w:rPr>
        <w:t>.</w:t>
      </w:r>
      <w:r w:rsidRPr="00AC13CA">
        <w:rPr>
          <w:rFonts w:ascii="Times New Roman" w:hAnsi="Times New Roman" w:cs="Times New Roman"/>
          <w:lang w:val="en-CA"/>
        </w:rPr>
        <w:t xml:space="preserve"> (5 min)</w:t>
      </w:r>
    </w:p>
    <w:p w14:paraId="2D4A6322" w14:textId="25E036C9"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lang w:val="en-CA"/>
        </w:rPr>
      </w:pPr>
      <w:r w:rsidRPr="00AC13CA">
        <w:rPr>
          <w:rFonts w:ascii="Times New Roman" w:hAnsi="Times New Roman" w:cs="Times New Roman"/>
          <w:lang w:val="en-CA"/>
        </w:rPr>
        <w:t>Donations</w:t>
      </w:r>
      <w:r w:rsidR="009A44BF" w:rsidRPr="00AC13CA">
        <w:rPr>
          <w:rFonts w:ascii="Times New Roman" w:hAnsi="Times New Roman" w:cs="Times New Roman"/>
          <w:lang w:val="en-CA"/>
        </w:rPr>
        <w:t xml:space="preserve"> (10 mins)</w:t>
      </w:r>
    </w:p>
    <w:p w14:paraId="19C9D018"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rPr>
      </w:pPr>
      <w:r w:rsidRPr="00AC13CA">
        <w:rPr>
          <w:rFonts w:ascii="Times New Roman" w:hAnsi="Times New Roman" w:cs="Times New Roman"/>
        </w:rPr>
        <w:t>Announcements</w:t>
      </w:r>
    </w:p>
    <w:p w14:paraId="6E40D9CB" w14:textId="77777777"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rPr>
      </w:pPr>
      <w:r w:rsidRPr="00AC13CA">
        <w:rPr>
          <w:rFonts w:ascii="Times New Roman" w:hAnsi="Times New Roman" w:cs="Times New Roman"/>
        </w:rPr>
        <w:t>Finance Committee (5 min)</w:t>
      </w:r>
    </w:p>
    <w:p w14:paraId="48F03FF9" w14:textId="74A02368" w:rsidR="00492B4A" w:rsidRPr="00AC13CA" w:rsidRDefault="00492B4A" w:rsidP="00744F18">
      <w:pPr>
        <w:pStyle w:val="ListParagraph"/>
        <w:numPr>
          <w:ilvl w:val="1"/>
          <w:numId w:val="13"/>
        </w:numPr>
        <w:spacing w:after="120" w:line="259" w:lineRule="auto"/>
        <w:ind w:hanging="357"/>
        <w:contextualSpacing w:val="0"/>
        <w:jc w:val="both"/>
        <w:rPr>
          <w:rFonts w:ascii="Times New Roman" w:hAnsi="Times New Roman" w:cs="Times New Roman"/>
        </w:rPr>
      </w:pPr>
      <w:proofErr w:type="spellStart"/>
      <w:r w:rsidRPr="00AC13CA">
        <w:rPr>
          <w:rFonts w:ascii="Times New Roman" w:hAnsi="Times New Roman" w:cs="Times New Roman"/>
        </w:rPr>
        <w:t>Mayworks</w:t>
      </w:r>
      <w:proofErr w:type="spellEnd"/>
      <w:r w:rsidR="00A21280" w:rsidRPr="00AC13CA">
        <w:rPr>
          <w:rFonts w:ascii="Times New Roman" w:hAnsi="Times New Roman" w:cs="Times New Roman"/>
        </w:rPr>
        <w:t xml:space="preserve"> and CUPE 3902 Collaboration</w:t>
      </w:r>
      <w:r w:rsidRPr="00AC13CA">
        <w:rPr>
          <w:rFonts w:ascii="Times New Roman" w:hAnsi="Times New Roman" w:cs="Times New Roman"/>
        </w:rPr>
        <w:t xml:space="preserve"> (5 min)</w:t>
      </w:r>
    </w:p>
    <w:p w14:paraId="43D31DC8" w14:textId="77777777" w:rsidR="00492B4A" w:rsidRPr="00AC13CA" w:rsidRDefault="00492B4A" w:rsidP="00744F18">
      <w:pPr>
        <w:pStyle w:val="ListParagraph"/>
        <w:numPr>
          <w:ilvl w:val="0"/>
          <w:numId w:val="13"/>
        </w:numPr>
        <w:spacing w:after="120" w:line="259" w:lineRule="auto"/>
        <w:ind w:hanging="357"/>
        <w:contextualSpacing w:val="0"/>
        <w:jc w:val="both"/>
        <w:rPr>
          <w:rFonts w:ascii="Times New Roman" w:hAnsi="Times New Roman" w:cs="Times New Roman"/>
        </w:rPr>
      </w:pPr>
      <w:r w:rsidRPr="00AC13CA">
        <w:rPr>
          <w:rFonts w:ascii="Times New Roman" w:hAnsi="Times New Roman" w:cs="Times New Roman"/>
          <w:lang w:val="en-CA"/>
        </w:rPr>
        <w:t>Adjournment</w:t>
      </w:r>
    </w:p>
    <w:p w14:paraId="41E34374" w14:textId="3CBB5B5E" w:rsidR="00492B4A" w:rsidRPr="00AC13CA" w:rsidRDefault="00492B4A">
      <w:pPr>
        <w:spacing w:after="160" w:line="259" w:lineRule="auto"/>
        <w:rPr>
          <w:rFonts w:ascii="Times New Roman" w:hAnsi="Times New Roman" w:cs="Times New Roman"/>
          <w:lang w:val="en-CA"/>
        </w:rPr>
      </w:pPr>
      <w:r w:rsidRPr="00AC13CA">
        <w:rPr>
          <w:rFonts w:ascii="Times New Roman" w:hAnsi="Times New Roman" w:cs="Times New Roman"/>
          <w:lang w:val="en-CA"/>
        </w:rPr>
        <w:br w:type="page"/>
      </w:r>
    </w:p>
    <w:p w14:paraId="7AAD0BF2" w14:textId="77777777" w:rsidR="00480A1F" w:rsidRPr="00AC13CA" w:rsidRDefault="00480A1F">
      <w:pPr>
        <w:spacing w:after="160" w:line="259" w:lineRule="auto"/>
        <w:rPr>
          <w:rFonts w:ascii="Times New Roman" w:hAnsi="Times New Roman" w:cs="Times New Roman"/>
          <w:lang w:val="en-CA"/>
        </w:rPr>
      </w:pPr>
    </w:p>
    <w:p w14:paraId="560F66DF" w14:textId="77777777" w:rsidR="00480A1F" w:rsidRPr="00AC13CA" w:rsidRDefault="00480A1F" w:rsidP="00480A1F">
      <w:pPr>
        <w:spacing w:after="160" w:line="259" w:lineRule="auto"/>
        <w:jc w:val="center"/>
        <w:rPr>
          <w:rFonts w:ascii="Times New Roman" w:hAnsi="Times New Roman" w:cs="Times New Roman"/>
          <w:b/>
          <w:sz w:val="32"/>
          <w:szCs w:val="32"/>
          <w:lang w:val="en-CA"/>
        </w:rPr>
      </w:pPr>
      <w:r w:rsidRPr="00AC13CA">
        <w:rPr>
          <w:rFonts w:ascii="Times New Roman" w:hAnsi="Times New Roman" w:cs="Times New Roman"/>
          <w:b/>
          <w:sz w:val="32"/>
          <w:szCs w:val="32"/>
          <w:lang w:val="en-CA"/>
        </w:rPr>
        <w:t>Equity Statement</w:t>
      </w:r>
    </w:p>
    <w:p w14:paraId="6747BB06" w14:textId="157D4899"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The sacred land on which C.U.P.E. 3902 operates is the territory of the Huron-</w:t>
      </w:r>
      <w:proofErr w:type="spellStart"/>
      <w:r w:rsidRPr="00AC13CA">
        <w:rPr>
          <w:rFonts w:ascii="Times New Roman" w:hAnsi="Times New Roman" w:cs="Times New Roman"/>
          <w:lang w:val="en-CA"/>
        </w:rPr>
        <w:t>Wendat</w:t>
      </w:r>
      <w:proofErr w:type="spellEnd"/>
      <w:r w:rsidRPr="00AC13CA">
        <w:rPr>
          <w:rFonts w:ascii="Times New Roman" w:hAnsi="Times New Roman" w:cs="Times New Roman"/>
          <w:lang w:val="en-CA"/>
        </w:rPr>
        <w:t xml:space="preserve"> and </w:t>
      </w:r>
      <w:proofErr w:type="spellStart"/>
      <w:r w:rsidRPr="00AC13CA">
        <w:rPr>
          <w:rFonts w:ascii="Times New Roman" w:hAnsi="Times New Roman" w:cs="Times New Roman"/>
          <w:lang w:val="en-CA"/>
        </w:rPr>
        <w:t>Petun</w:t>
      </w:r>
      <w:proofErr w:type="spellEnd"/>
      <w:r w:rsidRPr="00AC13CA">
        <w:rPr>
          <w:rFonts w:ascii="Times New Roman" w:hAnsi="Times New Roman" w:cs="Times New Roman"/>
          <w:lang w:val="en-CA"/>
        </w:rPr>
        <w:t xml:space="preserve"> First Nations, the Seneca, and most recently, the </w:t>
      </w:r>
      <w:proofErr w:type="spellStart"/>
      <w:r w:rsidRPr="00AC13CA">
        <w:rPr>
          <w:rFonts w:ascii="Times New Roman" w:hAnsi="Times New Roman" w:cs="Times New Roman"/>
          <w:lang w:val="en-CA"/>
        </w:rPr>
        <w:t>Mississaugas</w:t>
      </w:r>
      <w:proofErr w:type="spellEnd"/>
      <w:r w:rsidRPr="00AC13CA">
        <w:rPr>
          <w:rFonts w:ascii="Times New Roman" w:hAnsi="Times New Roman" w:cs="Times New Roman"/>
          <w:lang w:val="en-CA"/>
        </w:rPr>
        <w:t xml:space="preserve"> of the Credit River. The territory was the subject of the Dish </w:t>
      </w:r>
      <w:proofErr w:type="gramStart"/>
      <w:r w:rsidRPr="00AC13CA">
        <w:rPr>
          <w:rFonts w:ascii="Times New Roman" w:hAnsi="Times New Roman" w:cs="Times New Roman"/>
          <w:lang w:val="en-CA"/>
        </w:rPr>
        <w:t>With</w:t>
      </w:r>
      <w:proofErr w:type="gramEnd"/>
      <w:r w:rsidRPr="00AC13CA">
        <w:rPr>
          <w:rFonts w:ascii="Times New Roman" w:hAnsi="Times New Roman" w:cs="Times New Roman"/>
          <w:lang w:val="en-CA"/>
        </w:rPr>
        <w:t xml:space="preserve"> One Spoon Wampum Belt Covenant, an agreement between the Iroquois Confederacy and the Ojibwe and allied nations to peaceably share and care for the resources around the Great Lakes. </w:t>
      </w:r>
    </w:p>
    <w:p w14:paraId="0E375E99" w14:textId="39E19575"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Today, the meeting place of Toronto is still the home to many indigenous people from across Turtle Island and we are grateful to have the opportunity to work on this territory.</w:t>
      </w:r>
      <w:r w:rsidRPr="00AC13CA">
        <w:rPr>
          <w:rStyle w:val="FootnoteReference"/>
          <w:rFonts w:ascii="Times New Roman" w:hAnsi="Times New Roman" w:cs="Times New Roman"/>
          <w:lang w:val="en-CA"/>
        </w:rPr>
        <w:footnoteReference w:id="1"/>
      </w:r>
    </w:p>
    <w:p w14:paraId="6FB95A1B" w14:textId="2092FCA2"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 xml:space="preserve">In doing this work, C.U.P.E. 3902 is committed to the elimination of discriminatory behaviour, policies or practices that prevent or undermine the full and equal participation of all who wish to join and pursue the mission of the organization. </w:t>
      </w:r>
    </w:p>
    <w:p w14:paraId="2C7F1C2B" w14:textId="77777777"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 xml:space="preserve">Practices that prevent or undermine participation include speech or conduct that are colonialist, racist, sexist, transphobic or homophobic or that discriminate on the grounds of ability, age, class, gender presentation, religion, language, national and ethnic origin. </w:t>
      </w:r>
    </w:p>
    <w:p w14:paraId="773AB860" w14:textId="77777777"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 xml:space="preserve">Discrimination can happen overtly, covertly and by omission. Sometimes discrimination takes the form of harassment. Harassment means using real or perceived power to abuse, devalue or humiliate others. Harassment will not be perceived or treated as frivolous behaviour. The uneasiness and resentment that harassment creates hinder the growth of the union and hamper our capacity to work together. </w:t>
      </w:r>
    </w:p>
    <w:p w14:paraId="4353E3D7" w14:textId="77777777"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 xml:space="preserve">We are taking proactive steps to ensure that full and equal participation is possible. We are working toward anti-oppression, toward being conscious of our privileges, and toward creating an environment where union members are respected for abilities and potential. </w:t>
      </w:r>
    </w:p>
    <w:p w14:paraId="15593DA6" w14:textId="77777777" w:rsidR="00480A1F" w:rsidRPr="00AC13CA" w:rsidRDefault="00480A1F" w:rsidP="00480A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We commit to build a union culture in which equity, diversity and safety are fundamental. This statement serves to remind us all that diversity in our society is a strength, and that we must ensure equality and equity.</w:t>
      </w:r>
    </w:p>
    <w:p w14:paraId="4C1B89C0" w14:textId="77777777" w:rsidR="00480A1F" w:rsidRPr="00AC13CA" w:rsidRDefault="00480A1F">
      <w:pPr>
        <w:spacing w:after="160" w:line="259" w:lineRule="auto"/>
        <w:rPr>
          <w:rFonts w:ascii="Times New Roman" w:hAnsi="Times New Roman" w:cs="Times New Roman"/>
          <w:lang w:val="en-CA"/>
        </w:rPr>
      </w:pPr>
      <w:r w:rsidRPr="00AC13CA">
        <w:rPr>
          <w:rFonts w:ascii="Times New Roman" w:hAnsi="Times New Roman" w:cs="Times New Roman"/>
          <w:lang w:val="en-CA"/>
        </w:rPr>
        <w:br w:type="page"/>
      </w:r>
    </w:p>
    <w:p w14:paraId="01F637A1" w14:textId="77777777" w:rsidR="00E6351F" w:rsidRPr="00AC13CA" w:rsidRDefault="00E6351F" w:rsidP="00E6351F">
      <w:pPr>
        <w:spacing w:after="160" w:line="259" w:lineRule="auto"/>
        <w:jc w:val="both"/>
        <w:rPr>
          <w:rFonts w:ascii="Times New Roman" w:hAnsi="Times New Roman" w:cs="Times New Roman"/>
          <w:b/>
          <w:u w:val="single"/>
          <w:lang w:val="en-CA"/>
        </w:rPr>
      </w:pPr>
      <w:r w:rsidRPr="00AC13CA">
        <w:rPr>
          <w:rFonts w:ascii="Times New Roman" w:hAnsi="Times New Roman" w:cs="Times New Roman"/>
          <w:b/>
          <w:u w:val="single"/>
          <w:lang w:val="en-CA"/>
        </w:rPr>
        <w:lastRenderedPageBreak/>
        <w:t>Accessibility Information and Reimbursement Information</w:t>
      </w:r>
    </w:p>
    <w:p w14:paraId="4A7A1844" w14:textId="70060A72" w:rsidR="00E6351F" w:rsidRPr="00AC13CA" w:rsidRDefault="00E6351F" w:rsidP="00E6351F">
      <w:pPr>
        <w:spacing w:after="160" w:line="259" w:lineRule="auto"/>
        <w:jc w:val="both"/>
        <w:rPr>
          <w:rFonts w:ascii="Times New Roman" w:hAnsi="Times New Roman" w:cs="Times New Roman"/>
          <w:lang w:val="en-CA"/>
        </w:rPr>
      </w:pPr>
      <w:r w:rsidRPr="00AC13CA">
        <w:rPr>
          <w:rFonts w:ascii="Times New Roman" w:hAnsi="Times New Roman" w:cs="Times New Roman"/>
          <w:lang w:val="en-CA"/>
        </w:rPr>
        <w:t xml:space="preserve">Here is a list of accommodations we are able to offer at C.U.P.E. 3902. This is not an exhaustive list. Please contact us at </w:t>
      </w:r>
      <w:hyperlink r:id="rId7" w:history="1">
        <w:r w:rsidRPr="00AC13CA">
          <w:rPr>
            <w:rStyle w:val="Hyperlink"/>
            <w:rFonts w:ascii="Times New Roman" w:hAnsi="Times New Roman" w:cs="Times New Roman"/>
            <w:lang w:val="en-CA"/>
          </w:rPr>
          <w:t>chair@cupe3902.org</w:t>
        </w:r>
      </w:hyperlink>
      <w:r w:rsidRPr="00AC13CA">
        <w:rPr>
          <w:rFonts w:ascii="Times New Roman" w:hAnsi="Times New Roman" w:cs="Times New Roman"/>
          <w:lang w:val="en-CA"/>
        </w:rPr>
        <w:t xml:space="preserve"> if you are seeking further accommodations. We look forward to having you at our meetings.</w:t>
      </w:r>
    </w:p>
    <w:p w14:paraId="53D02665"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Reserved Seating for Members with Limited Mobility</w:t>
      </w:r>
    </w:p>
    <w:p w14:paraId="71044B81" w14:textId="5B7F8C9F"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 xml:space="preserve">The back </w:t>
      </w:r>
      <w:r w:rsidR="00A21280" w:rsidRPr="00AC13CA">
        <w:rPr>
          <w:rFonts w:ascii="Times New Roman" w:hAnsi="Times New Roman" w:cs="Times New Roman"/>
        </w:rPr>
        <w:t>row</w:t>
      </w:r>
      <w:r w:rsidRPr="00AC13CA">
        <w:rPr>
          <w:rFonts w:ascii="Times New Roman" w:hAnsi="Times New Roman" w:cs="Times New Roman"/>
        </w:rPr>
        <w:t xml:space="preserve"> of seats will be reserved for members with limited mobility. The room itself is accessible and on the ground floor, but stairs are required to sit in rows beyond the back row. We will also have a couple aisle seats reserved.</w:t>
      </w:r>
    </w:p>
    <w:p w14:paraId="4BE480E8"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Doors, Entrance-Ways, and Aisles</w:t>
      </w:r>
    </w:p>
    <w:p w14:paraId="39CF7DFF" w14:textId="6E6B3E2D" w:rsidR="00AC13CA" w:rsidRPr="00AC13CA" w:rsidRDefault="00AC13CA" w:rsidP="00AC13CA">
      <w:pPr>
        <w:spacing w:line="240" w:lineRule="auto"/>
        <w:rPr>
          <w:rFonts w:ascii="Times New Roman" w:eastAsia="Times New Roman" w:hAnsi="Times New Roman" w:cs="Times New Roman"/>
          <w:color w:val="000000"/>
          <w:shd w:val="clear" w:color="auto" w:fill="FFFFFF"/>
          <w:lang w:eastAsia="en-US"/>
        </w:rPr>
      </w:pPr>
      <w:r>
        <w:rPr>
          <w:rFonts w:ascii="Times New Roman" w:eastAsia="Times New Roman" w:hAnsi="Times New Roman" w:cs="Times New Roman"/>
          <w:color w:val="000000"/>
          <w:shd w:val="clear" w:color="auto" w:fill="FFFFFF"/>
          <w:lang w:eastAsia="en-US"/>
        </w:rPr>
        <w:t xml:space="preserve">Location: </w:t>
      </w:r>
      <w:r w:rsidRPr="00AC13CA">
        <w:rPr>
          <w:rFonts w:ascii="Times New Roman" w:eastAsia="Times New Roman" w:hAnsi="Times New Roman" w:cs="Times New Roman"/>
          <w:color w:val="000000"/>
          <w:shd w:val="clear" w:color="auto" w:fill="FFFFFF"/>
          <w:lang w:eastAsia="en-US"/>
        </w:rPr>
        <w:t>Emmanuel College, Room 119</w:t>
      </w:r>
      <w:r>
        <w:rPr>
          <w:rFonts w:ascii="Times New Roman" w:eastAsia="Times New Roman" w:hAnsi="Times New Roman" w:cs="Times New Roman"/>
          <w:color w:val="000000"/>
          <w:shd w:val="clear" w:color="auto" w:fill="FFFFFF"/>
          <w:lang w:eastAsia="en-US"/>
        </w:rPr>
        <w:t xml:space="preserve">, </w:t>
      </w:r>
      <w:r w:rsidRPr="00AC13CA">
        <w:rPr>
          <w:rFonts w:ascii="Times New Roman" w:eastAsia="Times New Roman" w:hAnsi="Times New Roman" w:cs="Times New Roman"/>
          <w:color w:val="000000"/>
          <w:shd w:val="clear" w:color="auto" w:fill="FFFFFF"/>
          <w:lang w:eastAsia="en-US"/>
        </w:rPr>
        <w:t>75 Queen's Park Cres E, Toronto</w:t>
      </w:r>
      <w:r>
        <w:rPr>
          <w:rFonts w:ascii="Times New Roman" w:eastAsia="Times New Roman" w:hAnsi="Times New Roman" w:cs="Times New Roman"/>
          <w:color w:val="000000"/>
          <w:shd w:val="clear" w:color="auto" w:fill="FFFFFF"/>
          <w:lang w:eastAsia="en-US"/>
        </w:rPr>
        <w:t xml:space="preserve">. </w:t>
      </w:r>
      <w:r w:rsidRPr="00AC13CA">
        <w:rPr>
          <w:rFonts w:ascii="Times New Roman" w:eastAsia="Times New Roman" w:hAnsi="Times New Roman" w:cs="Times New Roman"/>
          <w:color w:val="000000"/>
          <w:shd w:val="clear" w:color="auto" w:fill="FFFFFF"/>
          <w:lang w:eastAsia="en-US"/>
        </w:rPr>
        <w:t xml:space="preserve">The closest accessible entrance is on Queen’s Park Ave across from ROM/Faculty of Music. </w:t>
      </w:r>
    </w:p>
    <w:p w14:paraId="651BE790" w14:textId="77777777" w:rsidR="00AC13CA" w:rsidRPr="00AC13CA" w:rsidRDefault="00AC13CA" w:rsidP="00AC13CA">
      <w:pPr>
        <w:spacing w:line="240" w:lineRule="auto"/>
        <w:rPr>
          <w:rFonts w:ascii="Times New Roman" w:eastAsia="Times New Roman" w:hAnsi="Times New Roman" w:cs="Times New Roman"/>
          <w:color w:val="000000"/>
          <w:shd w:val="clear" w:color="auto" w:fill="FFFFFF"/>
          <w:lang w:eastAsia="en-US"/>
        </w:rPr>
      </w:pPr>
    </w:p>
    <w:p w14:paraId="772950AE" w14:textId="27F4F96B" w:rsidR="00AC13CA" w:rsidRPr="00AC13CA" w:rsidRDefault="00AC13CA" w:rsidP="00AC13CA">
      <w:pPr>
        <w:spacing w:line="240" w:lineRule="auto"/>
        <w:rPr>
          <w:rFonts w:ascii="Times New Roman" w:eastAsia="Times New Roman" w:hAnsi="Times New Roman" w:cs="Times New Roman"/>
          <w:lang w:eastAsia="en-US"/>
        </w:rPr>
      </w:pPr>
      <w:r w:rsidRPr="00AC13CA">
        <w:rPr>
          <w:rFonts w:ascii="Times New Roman" w:eastAsia="Times New Roman" w:hAnsi="Times New Roman" w:cs="Times New Roman"/>
          <w:color w:val="000000"/>
          <w:shd w:val="clear" w:color="auto" w:fill="FFFFFF"/>
          <w:lang w:eastAsia="en-US"/>
        </w:rPr>
        <w:t xml:space="preserve">The room is on the main floor and the door will be propped open until the beginning of the meeting. A staff person will be present to open the door for late arrivals. </w:t>
      </w:r>
      <w:r>
        <w:rPr>
          <w:rFonts w:ascii="Times New Roman" w:eastAsia="Times New Roman" w:hAnsi="Times New Roman" w:cs="Times New Roman"/>
          <w:color w:val="000000"/>
          <w:shd w:val="clear" w:color="auto" w:fill="FFFFFF"/>
          <w:lang w:eastAsia="en-US"/>
        </w:rPr>
        <w:t>Entrances should be free of any lips or obstructions.</w:t>
      </w:r>
    </w:p>
    <w:p w14:paraId="2D3F4F8D" w14:textId="77777777" w:rsidR="00AC13CA" w:rsidRPr="00AC13CA" w:rsidRDefault="00AC13CA" w:rsidP="00AC13CA">
      <w:pPr>
        <w:spacing w:line="240" w:lineRule="auto"/>
        <w:rPr>
          <w:rFonts w:ascii="Times New Roman" w:eastAsia="Times New Roman" w:hAnsi="Times New Roman" w:cs="Times New Roman"/>
          <w:lang w:eastAsia="en-US"/>
        </w:rPr>
      </w:pPr>
    </w:p>
    <w:p w14:paraId="537293E7" w14:textId="7C45FA26"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 xml:space="preserve">The aisles between the rows of seats </w:t>
      </w:r>
      <w:r w:rsidR="00AC13CA" w:rsidRPr="00AC13CA">
        <w:rPr>
          <w:rFonts w:ascii="Times New Roman" w:hAnsi="Times New Roman" w:cs="Times New Roman"/>
        </w:rPr>
        <w:t xml:space="preserve">are wide and can be widened if necessary due to rolling tables. </w:t>
      </w:r>
      <w:r w:rsidRPr="00AC13CA">
        <w:rPr>
          <w:rFonts w:ascii="Times New Roman" w:hAnsi="Times New Roman" w:cs="Times New Roman"/>
        </w:rPr>
        <w:t xml:space="preserve">Some aisle seats will be reserved for people who need accommodations. </w:t>
      </w:r>
    </w:p>
    <w:p w14:paraId="38619849"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General Information about the Size, Location, Lighting, and Noise at the Meeting</w:t>
      </w:r>
    </w:p>
    <w:p w14:paraId="30D62029" w14:textId="21A6DC67" w:rsidR="00E6351F" w:rsidRPr="00AC13CA" w:rsidRDefault="000C10AD" w:rsidP="00E6351F">
      <w:pPr>
        <w:spacing w:after="160" w:line="259" w:lineRule="auto"/>
        <w:jc w:val="both"/>
        <w:rPr>
          <w:rFonts w:ascii="Times New Roman" w:hAnsi="Times New Roman" w:cs="Times New Roman"/>
        </w:rPr>
      </w:pPr>
      <w:r>
        <w:rPr>
          <w:rFonts w:ascii="Times New Roman" w:hAnsi="Times New Roman" w:cs="Times New Roman"/>
        </w:rPr>
        <w:t>EM 119</w:t>
      </w:r>
      <w:r w:rsidR="00E6351F" w:rsidRPr="00AC13CA">
        <w:rPr>
          <w:rFonts w:ascii="Times New Roman" w:hAnsi="Times New Roman" w:cs="Times New Roman"/>
        </w:rPr>
        <w:t xml:space="preserve"> can fit one hundred people, and this is a typical size for a GMM. At least 40 people need to attend for the meeting to have quorum and for decisions to be able to be made.</w:t>
      </w:r>
    </w:p>
    <w:p w14:paraId="0F20D3E1" w14:textId="72E11D74" w:rsidR="00E6351F" w:rsidRPr="00AC13CA" w:rsidRDefault="000C10AD" w:rsidP="00E6351F">
      <w:pPr>
        <w:spacing w:after="160" w:line="259" w:lineRule="auto"/>
        <w:jc w:val="both"/>
        <w:rPr>
          <w:rFonts w:ascii="Times New Roman" w:hAnsi="Times New Roman" w:cs="Times New Roman"/>
        </w:rPr>
      </w:pPr>
      <w:r>
        <w:rPr>
          <w:rFonts w:ascii="Times New Roman" w:hAnsi="Times New Roman" w:cs="Times New Roman"/>
        </w:rPr>
        <w:t>EM 119</w:t>
      </w:r>
      <w:r w:rsidR="00E6351F" w:rsidRPr="00AC13CA">
        <w:rPr>
          <w:rFonts w:ascii="Times New Roman" w:hAnsi="Times New Roman" w:cs="Times New Roman"/>
        </w:rPr>
        <w:t xml:space="preserve"> is well lit </w:t>
      </w:r>
      <w:r>
        <w:rPr>
          <w:rFonts w:ascii="Times New Roman" w:hAnsi="Times New Roman" w:cs="Times New Roman"/>
        </w:rPr>
        <w:t xml:space="preserve">with windows all around the room. </w:t>
      </w:r>
      <w:r w:rsidR="00E6351F" w:rsidRPr="00AC13CA">
        <w:rPr>
          <w:rFonts w:ascii="Times New Roman" w:hAnsi="Times New Roman" w:cs="Times New Roman"/>
        </w:rPr>
        <w:t>Lights are usually kept on during a presentation</w:t>
      </w:r>
      <w:r w:rsidR="00403A87">
        <w:rPr>
          <w:rFonts w:ascii="Times New Roman" w:hAnsi="Times New Roman" w:cs="Times New Roman"/>
        </w:rPr>
        <w:t>.</w:t>
      </w:r>
      <w:r w:rsidR="00E6351F" w:rsidRPr="00AC13CA">
        <w:rPr>
          <w:rFonts w:ascii="Times New Roman" w:hAnsi="Times New Roman" w:cs="Times New Roman"/>
        </w:rPr>
        <w:t xml:space="preserve"> </w:t>
      </w:r>
    </w:p>
    <w:p w14:paraId="6988AC54"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 xml:space="preserve">Meetings can become noisy, although an Equity Officer will be present to assist anyone who is affected by noise levels and to help keep the audience courteous and civil. </w:t>
      </w:r>
    </w:p>
    <w:p w14:paraId="5D89717D" w14:textId="4B177301" w:rsidR="00E6351F" w:rsidRPr="00AC13CA" w:rsidRDefault="00E6351F" w:rsidP="00E6351F">
      <w:pPr>
        <w:spacing w:after="160" w:line="259" w:lineRule="auto"/>
        <w:jc w:val="both"/>
        <w:rPr>
          <w:rFonts w:ascii="Times New Roman" w:hAnsi="Times New Roman" w:cs="Times New Roman"/>
          <w:b/>
        </w:rPr>
      </w:pPr>
      <w:r w:rsidRPr="00AC13CA">
        <w:rPr>
          <w:rFonts w:ascii="Times New Roman" w:hAnsi="Times New Roman" w:cs="Times New Roman"/>
        </w:rPr>
        <w:t>If any of this causes a barrier for you, please let the Chair or Equity Officer (</w:t>
      </w:r>
      <w:hyperlink r:id="rId8" w:history="1">
        <w:r w:rsidRPr="00AC13CA">
          <w:rPr>
            <w:rStyle w:val="Hyperlink"/>
            <w:rFonts w:ascii="Times New Roman" w:hAnsi="Times New Roman" w:cs="Times New Roman"/>
          </w:rPr>
          <w:t>eo@cupe3902.org)</w:t>
        </w:r>
      </w:hyperlink>
      <w:r w:rsidRPr="00AC13CA">
        <w:rPr>
          <w:rFonts w:ascii="Times New Roman" w:hAnsi="Times New Roman" w:cs="Times New Roman"/>
        </w:rPr>
        <w:t xml:space="preserve"> know and we will do our best to correct the situation for you.</w:t>
      </w:r>
    </w:p>
    <w:p w14:paraId="7CD3A6E4"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Washrooms</w:t>
      </w:r>
    </w:p>
    <w:p w14:paraId="1995D659" w14:textId="4BBB4E9D" w:rsidR="00E6351F" w:rsidRDefault="00AC13CA" w:rsidP="000C10AD">
      <w:pPr>
        <w:spacing w:line="240" w:lineRule="auto"/>
        <w:rPr>
          <w:rFonts w:ascii="Times New Roman" w:eastAsia="Times New Roman" w:hAnsi="Times New Roman" w:cs="Times New Roman"/>
          <w:lang w:eastAsia="en-US"/>
        </w:rPr>
      </w:pPr>
      <w:r w:rsidRPr="00AC13CA">
        <w:rPr>
          <w:rFonts w:ascii="Times New Roman" w:eastAsia="Times New Roman" w:hAnsi="Times New Roman" w:cs="Times New Roman"/>
          <w:color w:val="000000"/>
          <w:shd w:val="clear" w:color="auto" w:fill="FFFFFF"/>
          <w:lang w:eastAsia="en-US"/>
        </w:rPr>
        <w:t xml:space="preserve">Accessible washrooms are available in the hallway outside the room, a few </w:t>
      </w:r>
      <w:proofErr w:type="spellStart"/>
      <w:r w:rsidRPr="00AC13CA">
        <w:rPr>
          <w:rFonts w:ascii="Times New Roman" w:eastAsia="Times New Roman" w:hAnsi="Times New Roman" w:cs="Times New Roman"/>
          <w:color w:val="000000"/>
          <w:shd w:val="clear" w:color="auto" w:fill="FFFFFF"/>
          <w:lang w:eastAsia="en-US"/>
        </w:rPr>
        <w:t>metres</w:t>
      </w:r>
      <w:proofErr w:type="spellEnd"/>
      <w:r w:rsidRPr="00AC13CA">
        <w:rPr>
          <w:rFonts w:ascii="Times New Roman" w:eastAsia="Times New Roman" w:hAnsi="Times New Roman" w:cs="Times New Roman"/>
          <w:color w:val="000000"/>
          <w:shd w:val="clear" w:color="auto" w:fill="FFFFFF"/>
          <w:lang w:eastAsia="en-US"/>
        </w:rPr>
        <w:t xml:space="preserve"> away.</w:t>
      </w:r>
    </w:p>
    <w:p w14:paraId="6BC3CD20" w14:textId="77777777" w:rsidR="000C10AD" w:rsidRPr="000C10AD" w:rsidRDefault="000C10AD" w:rsidP="000C10AD">
      <w:pPr>
        <w:spacing w:line="240" w:lineRule="auto"/>
        <w:rPr>
          <w:rFonts w:ascii="Times New Roman" w:eastAsia="Times New Roman" w:hAnsi="Times New Roman" w:cs="Times New Roman"/>
          <w:lang w:eastAsia="en-US"/>
        </w:rPr>
      </w:pPr>
    </w:p>
    <w:p w14:paraId="68B45E74"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Nearest Accessible Subway Stop, Directions, and Accessible Transportation</w:t>
      </w:r>
    </w:p>
    <w:p w14:paraId="742A1DE3" w14:textId="40D72DED" w:rsidR="00E6351F" w:rsidRPr="00AC13CA" w:rsidRDefault="00184BCD" w:rsidP="00E6351F">
      <w:pPr>
        <w:spacing w:after="160" w:line="259" w:lineRule="auto"/>
        <w:jc w:val="both"/>
        <w:rPr>
          <w:rFonts w:ascii="Times New Roman" w:hAnsi="Times New Roman" w:cs="Times New Roman"/>
        </w:rPr>
      </w:pPr>
      <w:r>
        <w:rPr>
          <w:rFonts w:ascii="Times New Roman" w:hAnsi="Times New Roman" w:cs="Times New Roman"/>
        </w:rPr>
        <w:t>Emmanuel College</w:t>
      </w:r>
      <w:r w:rsidR="00E6351F" w:rsidRPr="00AC13CA">
        <w:rPr>
          <w:rFonts w:ascii="Times New Roman" w:hAnsi="Times New Roman" w:cs="Times New Roman"/>
        </w:rPr>
        <w:t xml:space="preserve"> is </w:t>
      </w:r>
      <w:r>
        <w:rPr>
          <w:rFonts w:ascii="Times New Roman" w:hAnsi="Times New Roman" w:cs="Times New Roman"/>
          <w:i/>
        </w:rPr>
        <w:t xml:space="preserve">south </w:t>
      </w:r>
      <w:r w:rsidR="00E6351F" w:rsidRPr="00AC13CA">
        <w:rPr>
          <w:rFonts w:ascii="Times New Roman" w:hAnsi="Times New Roman" w:cs="Times New Roman"/>
        </w:rPr>
        <w:t xml:space="preserve">of </w:t>
      </w:r>
      <w:r>
        <w:rPr>
          <w:rFonts w:ascii="Times New Roman" w:hAnsi="Times New Roman" w:cs="Times New Roman"/>
          <w:i/>
        </w:rPr>
        <w:t>Bloor Street</w:t>
      </w:r>
      <w:r w:rsidR="00E6351F" w:rsidRPr="00AC13CA">
        <w:rPr>
          <w:rFonts w:ascii="Times New Roman" w:hAnsi="Times New Roman" w:cs="Times New Roman"/>
          <w:b/>
        </w:rPr>
        <w:t xml:space="preserve"> </w:t>
      </w:r>
      <w:r>
        <w:rPr>
          <w:rFonts w:ascii="Times New Roman" w:hAnsi="Times New Roman" w:cs="Times New Roman"/>
        </w:rPr>
        <w:t xml:space="preserve">on the </w:t>
      </w:r>
      <w:r>
        <w:rPr>
          <w:rFonts w:ascii="Times New Roman" w:hAnsi="Times New Roman" w:cs="Times New Roman"/>
          <w:i/>
        </w:rPr>
        <w:t xml:space="preserve">south side </w:t>
      </w:r>
      <w:r>
        <w:rPr>
          <w:rFonts w:ascii="Times New Roman" w:hAnsi="Times New Roman" w:cs="Times New Roman"/>
        </w:rPr>
        <w:t xml:space="preserve">of </w:t>
      </w:r>
      <w:r>
        <w:rPr>
          <w:rFonts w:ascii="Times New Roman" w:hAnsi="Times New Roman" w:cs="Times New Roman"/>
          <w:i/>
        </w:rPr>
        <w:t>Charles Street</w:t>
      </w:r>
      <w:r w:rsidR="00394586">
        <w:rPr>
          <w:rFonts w:ascii="Times New Roman" w:hAnsi="Times New Roman" w:cs="Times New Roman"/>
          <w:i/>
        </w:rPr>
        <w:t xml:space="preserve">, </w:t>
      </w:r>
      <w:r w:rsidR="00394586">
        <w:rPr>
          <w:rFonts w:ascii="Times New Roman" w:hAnsi="Times New Roman" w:cs="Times New Roman"/>
        </w:rPr>
        <w:t xml:space="preserve">the </w:t>
      </w:r>
      <w:r w:rsidR="00394586" w:rsidRPr="00394586">
        <w:rPr>
          <w:rFonts w:ascii="Times New Roman" w:hAnsi="Times New Roman" w:cs="Times New Roman"/>
          <w:i/>
        </w:rPr>
        <w:t>east side of Avenue Road</w:t>
      </w:r>
      <w:r w:rsidR="00394586">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and the </w:t>
      </w:r>
      <w:r w:rsidR="00394586" w:rsidRPr="00394586">
        <w:rPr>
          <w:rFonts w:ascii="Times New Roman" w:hAnsi="Times New Roman" w:cs="Times New Roman"/>
          <w:i/>
        </w:rPr>
        <w:t>north-</w:t>
      </w:r>
      <w:r>
        <w:rPr>
          <w:rFonts w:ascii="Times New Roman" w:hAnsi="Times New Roman" w:cs="Times New Roman"/>
          <w:i/>
        </w:rPr>
        <w:t>east</w:t>
      </w:r>
      <w:r w:rsidR="00394586">
        <w:rPr>
          <w:rFonts w:ascii="Times New Roman" w:hAnsi="Times New Roman" w:cs="Times New Roman"/>
          <w:i/>
        </w:rPr>
        <w:t xml:space="preserve"> side</w:t>
      </w:r>
      <w:r>
        <w:rPr>
          <w:rFonts w:ascii="Times New Roman" w:hAnsi="Times New Roman" w:cs="Times New Roman"/>
          <w:i/>
        </w:rPr>
        <w:t xml:space="preserve"> </w:t>
      </w:r>
      <w:r>
        <w:rPr>
          <w:rFonts w:ascii="Times New Roman" w:hAnsi="Times New Roman" w:cs="Times New Roman"/>
        </w:rPr>
        <w:t xml:space="preserve">of </w:t>
      </w:r>
      <w:r w:rsidR="00394586" w:rsidRPr="00394586">
        <w:rPr>
          <w:rFonts w:ascii="Times New Roman" w:hAnsi="Times New Roman" w:cs="Times New Roman"/>
          <w:i/>
        </w:rPr>
        <w:t>Queen’s Park Cres E</w:t>
      </w:r>
      <w:r w:rsidR="00E6351F" w:rsidRPr="00AC13CA">
        <w:rPr>
          <w:rFonts w:ascii="Times New Roman" w:hAnsi="Times New Roman" w:cs="Times New Roman"/>
        </w:rPr>
        <w:t xml:space="preserve">. </w:t>
      </w:r>
    </w:p>
    <w:p w14:paraId="3E52DF57" w14:textId="77777777" w:rsidR="00394586" w:rsidRDefault="00394586" w:rsidP="00E6351F">
      <w:pPr>
        <w:spacing w:after="160" w:line="259" w:lineRule="auto"/>
        <w:jc w:val="both"/>
        <w:rPr>
          <w:rFonts w:ascii="Times New Roman" w:hAnsi="Times New Roman" w:cs="Times New Roman"/>
        </w:rPr>
      </w:pPr>
      <w:r>
        <w:rPr>
          <w:rFonts w:ascii="Times New Roman" w:hAnsi="Times New Roman" w:cs="Times New Roman"/>
          <w:i/>
        </w:rPr>
        <w:t xml:space="preserve">Museum Station </w:t>
      </w:r>
      <w:r w:rsidR="00E6351F" w:rsidRPr="00AC13CA">
        <w:rPr>
          <w:rFonts w:ascii="Times New Roman" w:hAnsi="Times New Roman" w:cs="Times New Roman"/>
        </w:rPr>
        <w:t xml:space="preserve">is the nearest </w:t>
      </w:r>
      <w:r>
        <w:rPr>
          <w:rFonts w:ascii="Times New Roman" w:hAnsi="Times New Roman" w:cs="Times New Roman"/>
        </w:rPr>
        <w:t>subway stop, but it is not accessible.</w:t>
      </w:r>
    </w:p>
    <w:p w14:paraId="61C61379" w14:textId="7E1BF50B" w:rsidR="00E6351F" w:rsidRPr="00F43645" w:rsidRDefault="00F43645" w:rsidP="00E6351F">
      <w:pPr>
        <w:spacing w:after="160" w:line="259" w:lineRule="auto"/>
        <w:jc w:val="both"/>
        <w:rPr>
          <w:rFonts w:ascii="Times New Roman" w:hAnsi="Times New Roman" w:cs="Times New Roman"/>
        </w:rPr>
      </w:pPr>
      <w:r>
        <w:rPr>
          <w:rFonts w:ascii="Times New Roman" w:hAnsi="Times New Roman" w:cs="Times New Roman"/>
          <w:i/>
        </w:rPr>
        <w:t xml:space="preserve">Queen’s Park Station </w:t>
      </w:r>
      <w:r>
        <w:rPr>
          <w:rFonts w:ascii="Times New Roman" w:hAnsi="Times New Roman" w:cs="Times New Roman"/>
        </w:rPr>
        <w:t xml:space="preserve">is the nearest </w:t>
      </w:r>
      <w:r w:rsidR="00E6351F" w:rsidRPr="00AC13CA">
        <w:rPr>
          <w:rFonts w:ascii="Times New Roman" w:hAnsi="Times New Roman" w:cs="Times New Roman"/>
        </w:rPr>
        <w:t>accessible subway stop and has both elevators and escalators.</w:t>
      </w:r>
      <w:r>
        <w:rPr>
          <w:rFonts w:ascii="Times New Roman" w:hAnsi="Times New Roman" w:cs="Times New Roman"/>
        </w:rPr>
        <w:t xml:space="preserve"> It is located </w:t>
      </w:r>
      <w:r>
        <w:rPr>
          <w:rFonts w:ascii="Times New Roman" w:hAnsi="Times New Roman" w:cs="Times New Roman"/>
          <w:i/>
        </w:rPr>
        <w:t>south</w:t>
      </w:r>
      <w:r w:rsidR="00A53CE0">
        <w:rPr>
          <w:rFonts w:ascii="Times New Roman" w:hAnsi="Times New Roman" w:cs="Times New Roman"/>
        </w:rPr>
        <w:t xml:space="preserve"> of the building location and is just under 1 km (800 m) away. </w:t>
      </w:r>
    </w:p>
    <w:p w14:paraId="4167A22A"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lastRenderedPageBreak/>
        <w:t>If you need to use another form of accessible transportation, the Local will reimburse your costs. Email the Chair (</w:t>
      </w:r>
      <w:hyperlink r:id="rId9" w:history="1">
        <w:r w:rsidRPr="00AC13CA">
          <w:rPr>
            <w:rStyle w:val="Hyperlink"/>
            <w:rFonts w:ascii="Times New Roman" w:hAnsi="Times New Roman" w:cs="Times New Roman"/>
          </w:rPr>
          <w:t>chair@cupe3902.org)</w:t>
        </w:r>
      </w:hyperlink>
      <w:r w:rsidRPr="00AC13CA">
        <w:rPr>
          <w:rFonts w:ascii="Times New Roman" w:hAnsi="Times New Roman" w:cs="Times New Roman"/>
        </w:rPr>
        <w:t xml:space="preserve"> for more information. </w:t>
      </w:r>
    </w:p>
    <w:p w14:paraId="0F66605B"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ASL Translation and Transcription</w:t>
      </w:r>
    </w:p>
    <w:p w14:paraId="28E600E0"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ASL Translation is available upon request. Transcription can also be arranged.</w:t>
      </w:r>
    </w:p>
    <w:p w14:paraId="64B94BA0"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Dietary Restrictions</w:t>
      </w:r>
    </w:p>
    <w:p w14:paraId="4B34608D"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We will provide vegan and gluten-free options in our food. Please contact us if you have other allergies or dietary requirements.</w:t>
      </w:r>
    </w:p>
    <w:p w14:paraId="1F0508AF"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Childcare</w:t>
      </w:r>
    </w:p>
    <w:p w14:paraId="4CB45D6F"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Childcare reimbursement is available for those with childcare. Please contact the Chair to set this up.</w:t>
      </w:r>
    </w:p>
    <w:p w14:paraId="2E486E55"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Scents</w:t>
      </w:r>
    </w:p>
    <w:p w14:paraId="1FE9563F" w14:textId="464377D5"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C.U.P.E. 3902 meetings are a scent-free environment. Please do not wear anything with scents.</w:t>
      </w:r>
    </w:p>
    <w:p w14:paraId="7324E2EC"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Roaming Mic</w:t>
      </w:r>
    </w:p>
    <w:p w14:paraId="69A52C6A"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Roaming mics will be available to participants. Please put your hand up if you’d like a roaming mic during the discussion, rather than moving to the stationary mics.</w:t>
      </w:r>
    </w:p>
    <w:p w14:paraId="217BBB0F" w14:textId="7B2CB9E8" w:rsidR="00E6351F" w:rsidRPr="00AC13CA" w:rsidRDefault="00E6351F" w:rsidP="00E6351F">
      <w:pPr>
        <w:spacing w:after="160" w:line="259" w:lineRule="auto"/>
        <w:jc w:val="both"/>
        <w:rPr>
          <w:rFonts w:ascii="Times New Roman" w:hAnsi="Times New Roman" w:cs="Times New Roman"/>
          <w:i/>
        </w:rPr>
      </w:pPr>
      <w:proofErr w:type="spellStart"/>
      <w:r w:rsidRPr="00AC13CA">
        <w:rPr>
          <w:rFonts w:ascii="Times New Roman" w:hAnsi="Times New Roman" w:cs="Times New Roman"/>
          <w:i/>
        </w:rPr>
        <w:t>Careworkers</w:t>
      </w:r>
      <w:proofErr w:type="spellEnd"/>
      <w:r w:rsidRPr="00AC13CA">
        <w:rPr>
          <w:rFonts w:ascii="Times New Roman" w:hAnsi="Times New Roman" w:cs="Times New Roman"/>
          <w:i/>
        </w:rPr>
        <w:t>, P.S.W.s, and other Attendants</w:t>
      </w:r>
    </w:p>
    <w:p w14:paraId="5396268A" w14:textId="77777777" w:rsidR="00E6351F" w:rsidRPr="00AC13CA" w:rsidRDefault="00E6351F" w:rsidP="00E6351F">
      <w:pPr>
        <w:spacing w:after="160" w:line="259" w:lineRule="auto"/>
        <w:jc w:val="both"/>
        <w:rPr>
          <w:rFonts w:ascii="Times New Roman" w:hAnsi="Times New Roman" w:cs="Times New Roman"/>
        </w:rPr>
      </w:pPr>
      <w:r w:rsidRPr="00AC13CA">
        <w:rPr>
          <w:rFonts w:ascii="Times New Roman" w:hAnsi="Times New Roman" w:cs="Times New Roman"/>
        </w:rPr>
        <w:t xml:space="preserve">Your </w:t>
      </w:r>
      <w:proofErr w:type="spellStart"/>
      <w:r w:rsidRPr="00AC13CA">
        <w:rPr>
          <w:rFonts w:ascii="Times New Roman" w:hAnsi="Times New Roman" w:cs="Times New Roman"/>
        </w:rPr>
        <w:t>careworker</w:t>
      </w:r>
      <w:proofErr w:type="spellEnd"/>
      <w:r w:rsidRPr="00AC13CA">
        <w:rPr>
          <w:rFonts w:ascii="Times New Roman" w:hAnsi="Times New Roman" w:cs="Times New Roman"/>
        </w:rPr>
        <w:t xml:space="preserve"> is welcome in the space. Please let sign-in know that you have a </w:t>
      </w:r>
      <w:proofErr w:type="spellStart"/>
      <w:r w:rsidRPr="00AC13CA">
        <w:rPr>
          <w:rFonts w:ascii="Times New Roman" w:hAnsi="Times New Roman" w:cs="Times New Roman"/>
        </w:rPr>
        <w:t>careworker</w:t>
      </w:r>
      <w:proofErr w:type="spellEnd"/>
      <w:r w:rsidRPr="00AC13CA">
        <w:rPr>
          <w:rFonts w:ascii="Times New Roman" w:hAnsi="Times New Roman" w:cs="Times New Roman"/>
        </w:rPr>
        <w:t xml:space="preserve"> with you. </w:t>
      </w:r>
    </w:p>
    <w:p w14:paraId="1925D463" w14:textId="77777777" w:rsidR="00E6351F" w:rsidRPr="00AC13CA" w:rsidRDefault="00E6351F" w:rsidP="00E6351F">
      <w:pPr>
        <w:spacing w:after="160" w:line="259" w:lineRule="auto"/>
        <w:jc w:val="both"/>
        <w:rPr>
          <w:rFonts w:ascii="Times New Roman" w:hAnsi="Times New Roman" w:cs="Times New Roman"/>
          <w:i/>
        </w:rPr>
      </w:pPr>
      <w:r w:rsidRPr="00AC13CA">
        <w:rPr>
          <w:rFonts w:ascii="Times New Roman" w:hAnsi="Times New Roman" w:cs="Times New Roman"/>
          <w:i/>
        </w:rPr>
        <w:t>Green Space</w:t>
      </w:r>
    </w:p>
    <w:p w14:paraId="77B1176E" w14:textId="0248C2C0" w:rsidR="00AC13CA" w:rsidRPr="00AC13CA" w:rsidRDefault="00AC13CA" w:rsidP="00AC13CA">
      <w:pPr>
        <w:spacing w:line="240" w:lineRule="auto"/>
        <w:rPr>
          <w:rFonts w:ascii="Times New Roman" w:eastAsia="Times New Roman" w:hAnsi="Times New Roman" w:cs="Times New Roman"/>
          <w:lang w:eastAsia="en-US"/>
        </w:rPr>
      </w:pPr>
      <w:r w:rsidRPr="00AC13CA">
        <w:rPr>
          <w:rFonts w:ascii="Times New Roman" w:eastAsia="Times New Roman" w:hAnsi="Times New Roman" w:cs="Times New Roman"/>
          <w:color w:val="000000"/>
          <w:shd w:val="clear" w:color="auto" w:fill="FFFFFF"/>
          <w:lang w:eastAsia="en-US"/>
        </w:rPr>
        <w:t>There is a court yard outside the room, accessible via the Queens Park Ave entrance.</w:t>
      </w:r>
    </w:p>
    <w:p w14:paraId="625E5D36" w14:textId="56BE63D5" w:rsidR="008E1700" w:rsidRPr="00AC13CA" w:rsidRDefault="008E1700" w:rsidP="00E6351F">
      <w:pPr>
        <w:spacing w:after="160" w:line="259" w:lineRule="auto"/>
        <w:jc w:val="both"/>
        <w:rPr>
          <w:rFonts w:ascii="Times New Roman" w:hAnsi="Times New Roman" w:cs="Times New Roman"/>
        </w:rPr>
      </w:pPr>
    </w:p>
    <w:p w14:paraId="6ED3C02D" w14:textId="77777777" w:rsidR="00AC13CA" w:rsidRPr="00AC13CA" w:rsidRDefault="00AC13CA" w:rsidP="00E6351F">
      <w:pPr>
        <w:spacing w:after="160" w:line="259" w:lineRule="auto"/>
        <w:jc w:val="both"/>
        <w:rPr>
          <w:rFonts w:ascii="Times New Roman" w:hAnsi="Times New Roman" w:cs="Times New Roman"/>
        </w:rPr>
      </w:pPr>
    </w:p>
    <w:p w14:paraId="4C806167" w14:textId="75119E59" w:rsidR="00AC13CA" w:rsidRPr="00AC13CA" w:rsidRDefault="00AC13CA" w:rsidP="00E6351F">
      <w:pPr>
        <w:spacing w:after="160" w:line="259" w:lineRule="auto"/>
        <w:jc w:val="both"/>
        <w:rPr>
          <w:rFonts w:ascii="Times New Roman" w:hAnsi="Times New Roman" w:cs="Times New Roman"/>
          <w:b/>
        </w:rPr>
      </w:pPr>
      <w:r w:rsidRPr="00AC13CA">
        <w:rPr>
          <w:rFonts w:ascii="Times New Roman" w:hAnsi="Times New Roman" w:cs="Times New Roman"/>
          <w:b/>
        </w:rPr>
        <w:t xml:space="preserve">Is this information insufficient or incorrect? Was something not working (such as an accessible door button)? Email </w:t>
      </w:r>
      <w:hyperlink r:id="rId10" w:history="1">
        <w:r w:rsidRPr="00AC13CA">
          <w:rPr>
            <w:rStyle w:val="Hyperlink"/>
            <w:rFonts w:ascii="Times New Roman" w:hAnsi="Times New Roman" w:cs="Times New Roman"/>
            <w:b/>
          </w:rPr>
          <w:t>chair@cupe3902.org</w:t>
        </w:r>
      </w:hyperlink>
      <w:r w:rsidRPr="00AC13CA">
        <w:rPr>
          <w:rFonts w:ascii="Times New Roman" w:hAnsi="Times New Roman" w:cs="Times New Roman"/>
          <w:b/>
        </w:rPr>
        <w:t xml:space="preserve"> and she’ll send the information to our </w:t>
      </w:r>
      <w:proofErr w:type="spellStart"/>
      <w:r w:rsidRPr="00AC13CA">
        <w:rPr>
          <w:rFonts w:ascii="Times New Roman" w:hAnsi="Times New Roman" w:cs="Times New Roman"/>
          <w:b/>
        </w:rPr>
        <w:t>AccessCUPE</w:t>
      </w:r>
      <w:proofErr w:type="spellEnd"/>
      <w:r w:rsidRPr="00AC13CA">
        <w:rPr>
          <w:rFonts w:ascii="Times New Roman" w:hAnsi="Times New Roman" w:cs="Times New Roman"/>
          <w:b/>
        </w:rPr>
        <w:t xml:space="preserve"> Committee. Thank you for helping to make our Local more accessible.</w:t>
      </w:r>
    </w:p>
    <w:p w14:paraId="6197D92F" w14:textId="77777777" w:rsidR="008E1700" w:rsidRPr="00AC13CA" w:rsidRDefault="008E1700">
      <w:pPr>
        <w:spacing w:after="160" w:line="259" w:lineRule="auto"/>
        <w:rPr>
          <w:rFonts w:ascii="Times New Roman" w:hAnsi="Times New Roman" w:cs="Times New Roman"/>
        </w:rPr>
      </w:pPr>
      <w:r w:rsidRPr="00AC13CA">
        <w:rPr>
          <w:rFonts w:ascii="Times New Roman" w:hAnsi="Times New Roman" w:cs="Times New Roman"/>
        </w:rPr>
        <w:br w:type="page"/>
      </w:r>
    </w:p>
    <w:p w14:paraId="38CF69B0" w14:textId="3DACB3BB" w:rsidR="00033E1B" w:rsidRPr="001162EF" w:rsidRDefault="00033E1B" w:rsidP="00033E1B">
      <w:pPr>
        <w:spacing w:line="240" w:lineRule="auto"/>
        <w:jc w:val="center"/>
        <w:rPr>
          <w:rFonts w:ascii="Times New Roman" w:eastAsia="Calibri" w:hAnsi="Times New Roman" w:cs="Times New Roman"/>
          <w:b/>
          <w:i/>
          <w:color w:val="202020"/>
          <w:u w:val="single"/>
          <w:lang w:eastAsia="en-US"/>
        </w:rPr>
      </w:pPr>
      <w:bookmarkStart w:id="0" w:name="page1"/>
      <w:bookmarkEnd w:id="0"/>
      <w:r w:rsidRPr="001162EF">
        <w:rPr>
          <w:rFonts w:ascii="Times New Roman" w:eastAsia="Calibri" w:hAnsi="Times New Roman" w:cs="Times New Roman"/>
          <w:b/>
          <w:i/>
          <w:color w:val="202020"/>
          <w:u w:val="single"/>
          <w:lang w:eastAsia="en-US"/>
        </w:rPr>
        <w:lastRenderedPageBreak/>
        <w:t>Supplementary Information for 7: Nomination for Elected Positions</w:t>
      </w:r>
    </w:p>
    <w:p w14:paraId="08165244" w14:textId="77777777" w:rsidR="00033E1B" w:rsidRPr="00AC13CA" w:rsidRDefault="00033E1B" w:rsidP="00744F18">
      <w:pPr>
        <w:spacing w:line="240" w:lineRule="auto"/>
        <w:rPr>
          <w:rFonts w:ascii="Times New Roman" w:eastAsia="Calibri" w:hAnsi="Times New Roman" w:cs="Times New Roman"/>
          <w:color w:val="202020"/>
          <w:lang w:eastAsia="en-US"/>
        </w:rPr>
      </w:pPr>
    </w:p>
    <w:p w14:paraId="5CE7CE61" w14:textId="3B5528FF" w:rsidR="00033E1B" w:rsidRPr="00AC13CA" w:rsidRDefault="00033E1B" w:rsidP="00744F18">
      <w:pPr>
        <w:spacing w:after="240" w:line="240" w:lineRule="auto"/>
        <w:rPr>
          <w:rFonts w:ascii="Times New Roman" w:eastAsia="Calibri" w:hAnsi="Times New Roman" w:cs="Times New Roman"/>
          <w:color w:val="202020"/>
          <w:lang w:eastAsia="en-US"/>
        </w:rPr>
      </w:pPr>
      <w:r w:rsidRPr="00AC13CA">
        <w:rPr>
          <w:rFonts w:ascii="Times New Roman" w:eastAsia="Calibri" w:hAnsi="Times New Roman" w:cs="Times New Roman"/>
          <w:color w:val="202020"/>
          <w:lang w:eastAsia="en-US"/>
        </w:rPr>
        <w:t>The G.M.M. will include two elections for the positions of the Chief Returning Officer and the Communications and Recording Secretary.</w:t>
      </w:r>
    </w:p>
    <w:p w14:paraId="4C2D418A" w14:textId="4D12843F" w:rsidR="00033E1B" w:rsidRPr="00AC13CA" w:rsidRDefault="00033E1B" w:rsidP="00744F18">
      <w:pPr>
        <w:spacing w:after="240" w:line="240" w:lineRule="auto"/>
        <w:rPr>
          <w:rFonts w:ascii="Times New Roman" w:eastAsia="Times New Roman" w:hAnsi="Times New Roman" w:cs="Times New Roman"/>
          <w:color w:val="202020"/>
          <w:shd w:val="clear" w:color="auto" w:fill="FFFFFF"/>
          <w:lang w:eastAsia="en-US"/>
        </w:rPr>
      </w:pPr>
      <w:r w:rsidRPr="00AC13CA">
        <w:rPr>
          <w:rFonts w:ascii="Times New Roman" w:eastAsia="Times New Roman" w:hAnsi="Times New Roman" w:cs="Times New Roman"/>
          <w:color w:val="202020"/>
          <w:shd w:val="clear" w:color="auto" w:fill="FFFFFF"/>
          <w:lang w:eastAsia="en-US"/>
        </w:rPr>
        <w:t xml:space="preserve">All nominations must be seconded by a member in good standing.  Nominations may be submitted to the Chair of the Local, </w:t>
      </w:r>
      <w:hyperlink r:id="rId11" w:history="1">
        <w:r w:rsidRPr="00AC13CA">
          <w:rPr>
            <w:rFonts w:ascii="Times New Roman" w:eastAsia="Times New Roman" w:hAnsi="Times New Roman" w:cs="Times New Roman"/>
            <w:color w:val="0563C1"/>
            <w:u w:val="single"/>
            <w:shd w:val="clear" w:color="auto" w:fill="FFFFFF"/>
            <w:lang w:eastAsia="en-US"/>
          </w:rPr>
          <w:t>chair@cupe3902.org</w:t>
        </w:r>
      </w:hyperlink>
      <w:r w:rsidRPr="00AC13CA">
        <w:rPr>
          <w:rFonts w:ascii="Times New Roman" w:eastAsia="Times New Roman" w:hAnsi="Times New Roman" w:cs="Times New Roman"/>
          <w:color w:val="202020"/>
          <w:shd w:val="clear" w:color="auto" w:fill="FFFFFF"/>
          <w:lang w:eastAsia="en-US"/>
        </w:rPr>
        <w:t>, provided that the nomination clearly indicates a nominator and seconder, and that the nominee accepts the nomination. Nominations may also be made on the floor.</w:t>
      </w:r>
    </w:p>
    <w:p w14:paraId="7F3831DB" w14:textId="77777777" w:rsidR="00033E1B" w:rsidRPr="00AC13CA" w:rsidRDefault="00033E1B" w:rsidP="00744F18">
      <w:pPr>
        <w:spacing w:after="240" w:line="240" w:lineRule="auto"/>
        <w:rPr>
          <w:rFonts w:ascii="Times New Roman" w:eastAsia="Times New Roman" w:hAnsi="Times New Roman" w:cs="Times New Roman"/>
          <w:color w:val="202020"/>
          <w:shd w:val="clear" w:color="auto" w:fill="FFFFFF"/>
          <w:lang w:eastAsia="en-US"/>
        </w:rPr>
      </w:pPr>
      <w:r w:rsidRPr="00AC13CA">
        <w:rPr>
          <w:rFonts w:ascii="Times New Roman" w:eastAsia="Times New Roman" w:hAnsi="Times New Roman" w:cs="Times New Roman"/>
          <w:color w:val="202020"/>
          <w:shd w:val="clear" w:color="auto" w:fill="FFFFFF"/>
          <w:lang w:eastAsia="en-US"/>
        </w:rPr>
        <w:t>The elections will be run by the C.R.O., once elected.</w:t>
      </w:r>
    </w:p>
    <w:p w14:paraId="364B8EB9" w14:textId="77777777" w:rsidR="00033E1B" w:rsidRPr="00AC13CA" w:rsidRDefault="00033E1B" w:rsidP="00744F18">
      <w:pPr>
        <w:spacing w:after="240" w:line="259" w:lineRule="auto"/>
        <w:jc w:val="both"/>
        <w:rPr>
          <w:rFonts w:ascii="Times New Roman" w:hAnsi="Times New Roman" w:cs="Times New Roman"/>
          <w:b/>
        </w:rPr>
      </w:pPr>
      <w:r w:rsidRPr="00AC13CA">
        <w:rPr>
          <w:rFonts w:ascii="Times New Roman" w:hAnsi="Times New Roman" w:cs="Times New Roman"/>
          <w:b/>
        </w:rPr>
        <w:t>Chief Returning Officer</w:t>
      </w:r>
    </w:p>
    <w:p w14:paraId="0BAF1F16" w14:textId="77777777" w:rsidR="00033E1B" w:rsidRPr="00AC13CA" w:rsidRDefault="00033E1B" w:rsidP="00744F18">
      <w:pPr>
        <w:spacing w:after="240" w:line="259" w:lineRule="auto"/>
        <w:jc w:val="both"/>
        <w:rPr>
          <w:rFonts w:ascii="Times New Roman" w:hAnsi="Times New Roman" w:cs="Times New Roman"/>
        </w:rPr>
      </w:pPr>
      <w:r w:rsidRPr="00AC13CA">
        <w:rPr>
          <w:rFonts w:ascii="Times New Roman" w:hAnsi="Times New Roman" w:cs="Times New Roman"/>
        </w:rPr>
        <w:t>The responsibilities of the position are as follows: The C.R.O. shall have the authority to make and enforce fair and neutral election guidelines in order to ensure that the election is conducted in such a way as to conform to good electoral practice; in particular, ethical campaign standards shall be adhered to, no member's ballot should be identifiable, all ballots should be properly accounted for, and adequate care must be taken for the security of all election materials.</w:t>
      </w:r>
    </w:p>
    <w:p w14:paraId="5848343B" w14:textId="77777777" w:rsidR="00033E1B" w:rsidRPr="00AC13CA" w:rsidRDefault="00033E1B" w:rsidP="00744F18">
      <w:pPr>
        <w:spacing w:after="240" w:line="259" w:lineRule="auto"/>
        <w:jc w:val="both"/>
        <w:rPr>
          <w:rFonts w:ascii="Times New Roman" w:hAnsi="Times New Roman" w:cs="Times New Roman"/>
        </w:rPr>
      </w:pPr>
      <w:r w:rsidRPr="00AC13CA">
        <w:rPr>
          <w:rFonts w:ascii="Times New Roman" w:hAnsi="Times New Roman" w:cs="Times New Roman"/>
        </w:rPr>
        <w:t xml:space="preserve">The </w:t>
      </w:r>
      <w:r w:rsidRPr="00AC13CA">
        <w:rPr>
          <w:rFonts w:ascii="Times New Roman" w:hAnsi="Times New Roman" w:cs="Times New Roman"/>
          <w:b/>
        </w:rPr>
        <w:t>Communications and Recording Secretary</w:t>
      </w:r>
      <w:r w:rsidRPr="00AC13CA">
        <w:rPr>
          <w:rFonts w:ascii="Times New Roman" w:hAnsi="Times New Roman" w:cs="Times New Roman"/>
        </w:rPr>
        <w:t xml:space="preserve"> shall: </w:t>
      </w:r>
    </w:p>
    <w:p w14:paraId="65089FD6"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Be the chief information and recording officer of the Local.</w:t>
      </w:r>
    </w:p>
    <w:p w14:paraId="16E8BDDF"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Responsible for overseeing all communications technology and computer systems that support the goals and administration of the Local.</w:t>
      </w:r>
    </w:p>
    <w:p w14:paraId="79C8C16A"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Be the editor-in-chief of the Local newsletter.</w:t>
      </w:r>
    </w:p>
    <w:p w14:paraId="25B1028F"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Ensure the maintenance of the Local’s website.</w:t>
      </w:r>
    </w:p>
    <w:p w14:paraId="12BBF5F4"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 xml:space="preserve">Cause to be kept a correct, full, and impartial account of the proceedings of meetings of the Executive, Stewards’ Council and the membership, in a file which shall be kept in the Local office. These records must also include a copy of the full financial report and the written financial report presented by the Secretary-Treasurer. The record will also include Trustee reports. </w:t>
      </w:r>
    </w:p>
    <w:p w14:paraId="4FD7487D"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 xml:space="preserve">Ensure that proper notice is provided to the membership for all meetings and referenda, including strike and ratification votes. </w:t>
      </w:r>
    </w:p>
    <w:p w14:paraId="1104BBC1"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 xml:space="preserve">Prepare the agenda for each meeting of the Executive Committee and all Membership Meetings, and shall ensure the production and transportation of adequate supplies of relevant supporting documentation for each such meeting. </w:t>
      </w:r>
    </w:p>
    <w:p w14:paraId="7DA39481"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 xml:space="preserve">Ensure that accurate records of the membership of the Local are maintained, including applications for membership, membership lists, and all other records which the Executive Committee or membership deem to be necessary. All such records shall be kept in the Local office or safety-deposit box. </w:t>
      </w:r>
    </w:p>
    <w:p w14:paraId="07851E50"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 xml:space="preserve">Ensure that proper records of all correspondence of the Local are maintained. </w:t>
      </w:r>
    </w:p>
    <w:p w14:paraId="18E8A9DF" w14:textId="77777777" w:rsidR="00033E1B" w:rsidRPr="00AC13CA" w:rsidRDefault="00033E1B" w:rsidP="00744F18">
      <w:pPr>
        <w:pStyle w:val="ListParagraph"/>
        <w:numPr>
          <w:ilvl w:val="0"/>
          <w:numId w:val="19"/>
        </w:numPr>
        <w:spacing w:after="240" w:line="259" w:lineRule="auto"/>
        <w:jc w:val="both"/>
        <w:rPr>
          <w:rFonts w:ascii="Times New Roman" w:hAnsi="Times New Roman" w:cs="Times New Roman"/>
        </w:rPr>
      </w:pPr>
      <w:r w:rsidRPr="00AC13CA">
        <w:rPr>
          <w:rFonts w:ascii="Times New Roman" w:hAnsi="Times New Roman" w:cs="Times New Roman"/>
        </w:rPr>
        <w:t xml:space="preserve">Ensure the maintenance of accurate email lists. </w:t>
      </w:r>
    </w:p>
    <w:p w14:paraId="05303C58" w14:textId="1AFAB06D" w:rsidR="00033E1B" w:rsidRPr="001162EF" w:rsidRDefault="00033E1B" w:rsidP="001162EF">
      <w:pPr>
        <w:spacing w:after="160" w:line="259" w:lineRule="auto"/>
        <w:jc w:val="center"/>
        <w:rPr>
          <w:rFonts w:ascii="Times New Roman" w:hAnsi="Times New Roman" w:cs="Times New Roman"/>
          <w:b/>
          <w:i/>
          <w:u w:val="single"/>
          <w:lang w:val="en-CA"/>
        </w:rPr>
      </w:pPr>
      <w:r w:rsidRPr="001162EF">
        <w:rPr>
          <w:rFonts w:ascii="Times New Roman" w:hAnsi="Times New Roman" w:cs="Times New Roman"/>
          <w:b/>
          <w:i/>
          <w:u w:val="single"/>
          <w:lang w:val="en-CA"/>
        </w:rPr>
        <w:lastRenderedPageBreak/>
        <w:t>Motions for 8: Business a)</w:t>
      </w:r>
      <w:r w:rsidRPr="001162EF">
        <w:rPr>
          <w:rFonts w:ascii="Times New Roman" w:hAnsi="Times New Roman" w:cs="Times New Roman"/>
          <w:b/>
          <w:i/>
          <w:lang w:val="en-CA"/>
        </w:rPr>
        <w:t xml:space="preserve"> </w:t>
      </w:r>
      <w:r w:rsidRPr="00744F18">
        <w:rPr>
          <w:rFonts w:ascii="Times New Roman" w:hAnsi="Times New Roman" w:cs="Times New Roman"/>
          <w:b/>
          <w:i/>
          <w:u w:val="single"/>
          <w:lang w:val="en-CA"/>
        </w:rPr>
        <w:t>Motion to amend Article 6 of the C.U.P.E. 3902 Bylaws regarding large membership meetings, moved by Stewards’ Council Subcommittee with Support of Stewards’ Council</w:t>
      </w:r>
      <w:bookmarkStart w:id="1" w:name="_GoBack"/>
      <w:bookmarkEnd w:id="1"/>
    </w:p>
    <w:p w14:paraId="3EF27636" w14:textId="77777777" w:rsidR="00033E1B" w:rsidRDefault="00033E1B" w:rsidP="008E1700">
      <w:pPr>
        <w:spacing w:after="160" w:line="259" w:lineRule="auto"/>
        <w:jc w:val="both"/>
        <w:rPr>
          <w:rFonts w:ascii="Times New Roman" w:hAnsi="Times New Roman" w:cs="Times New Roman"/>
          <w:b/>
          <w:u w:val="single"/>
          <w:lang w:val="en-CA"/>
        </w:rPr>
      </w:pPr>
    </w:p>
    <w:p w14:paraId="2DAC90A4" w14:textId="6354DB89" w:rsidR="008E1700" w:rsidRPr="00AC13CA" w:rsidRDefault="008E1700" w:rsidP="008E1700">
      <w:pPr>
        <w:spacing w:after="160" w:line="259" w:lineRule="auto"/>
        <w:jc w:val="both"/>
        <w:rPr>
          <w:rFonts w:ascii="Times New Roman" w:hAnsi="Times New Roman" w:cs="Times New Roman"/>
          <w:b/>
          <w:u w:val="single"/>
          <w:lang w:val="en-CA"/>
        </w:rPr>
      </w:pPr>
      <w:r w:rsidRPr="00AC13CA">
        <w:rPr>
          <w:rFonts w:ascii="Times New Roman" w:hAnsi="Times New Roman" w:cs="Times New Roman"/>
          <w:b/>
          <w:u w:val="single"/>
          <w:lang w:val="en-CA"/>
        </w:rPr>
        <w:t>Motion to amend the bylaws #1</w:t>
      </w:r>
    </w:p>
    <w:p w14:paraId="349FF25C" w14:textId="27E6AAD5" w:rsidR="008E1700" w:rsidRPr="00AC13CA" w:rsidRDefault="008E1700" w:rsidP="008E1700">
      <w:pPr>
        <w:spacing w:after="160" w:line="259" w:lineRule="auto"/>
        <w:jc w:val="both"/>
        <w:rPr>
          <w:rFonts w:ascii="Times New Roman" w:hAnsi="Times New Roman" w:cs="Times New Roman"/>
        </w:rPr>
      </w:pPr>
      <w:r w:rsidRPr="00AC13CA">
        <w:rPr>
          <w:rFonts w:ascii="Times New Roman" w:hAnsi="Times New Roman" w:cs="Times New Roman"/>
        </w:rPr>
        <w:t>WHEREAS large member meetings present specific organizational challenges especially pertaining to time management,</w:t>
      </w:r>
    </w:p>
    <w:p w14:paraId="77218876" w14:textId="77777777" w:rsidR="008E1700" w:rsidRPr="00AC13CA" w:rsidRDefault="008E1700" w:rsidP="008E1700">
      <w:pPr>
        <w:spacing w:after="160" w:line="259" w:lineRule="auto"/>
        <w:jc w:val="both"/>
        <w:rPr>
          <w:rFonts w:ascii="Times New Roman" w:hAnsi="Times New Roman" w:cs="Times New Roman"/>
        </w:rPr>
      </w:pPr>
      <w:r w:rsidRPr="00AC13CA">
        <w:rPr>
          <w:rFonts w:ascii="Times New Roman" w:hAnsi="Times New Roman" w:cs="Times New Roman"/>
        </w:rPr>
        <w:t>BIRT the bylaws be amended to include the following text:</w:t>
      </w:r>
    </w:p>
    <w:p w14:paraId="5C7D1D4A" w14:textId="77777777" w:rsidR="008E1700" w:rsidRPr="00AC13CA" w:rsidRDefault="008E1700" w:rsidP="008E1700">
      <w:pPr>
        <w:spacing w:line="295" w:lineRule="exact"/>
        <w:rPr>
          <w:rFonts w:ascii="Times New Roman" w:eastAsia="Times New Roman" w:hAnsi="Times New Roman" w:cs="Times New Roman"/>
        </w:rPr>
      </w:pPr>
    </w:p>
    <w:p w14:paraId="46D974A0" w14:textId="7DDE4267" w:rsidR="008E1700" w:rsidRPr="00AC13CA" w:rsidRDefault="008E1700" w:rsidP="008E1700">
      <w:pPr>
        <w:spacing w:line="0" w:lineRule="atLeast"/>
        <w:ind w:right="-59"/>
        <w:jc w:val="center"/>
        <w:rPr>
          <w:rFonts w:ascii="Times New Roman" w:eastAsia="Calibri" w:hAnsi="Times New Roman" w:cs="Times New Roman"/>
          <w:b/>
        </w:rPr>
      </w:pPr>
      <w:r w:rsidRPr="00AC13CA">
        <w:rPr>
          <w:rFonts w:ascii="Times New Roman" w:hAnsi="Times New Roman" w:cs="Times New Roman"/>
          <w:b/>
        </w:rPr>
        <w:t>ARTICLE 6: MEMBERSHIP MEETINGS</w:t>
      </w:r>
    </w:p>
    <w:p w14:paraId="1F5C08AD" w14:textId="77777777" w:rsidR="008E1700" w:rsidRPr="00AC13CA" w:rsidRDefault="008E1700" w:rsidP="008E1700">
      <w:pPr>
        <w:spacing w:line="0" w:lineRule="atLeast"/>
        <w:rPr>
          <w:rFonts w:ascii="Times New Roman" w:hAnsi="Times New Roman" w:cs="Times New Roman"/>
        </w:rPr>
      </w:pPr>
      <w:r w:rsidRPr="00AC13CA">
        <w:rPr>
          <w:rFonts w:ascii="Times New Roman" w:hAnsi="Times New Roman" w:cs="Times New Roman"/>
        </w:rPr>
        <w:t>[...]</w:t>
      </w:r>
    </w:p>
    <w:p w14:paraId="28C59390" w14:textId="77777777" w:rsidR="008E1700" w:rsidRPr="00AC13CA" w:rsidRDefault="008E1700" w:rsidP="008E1700">
      <w:pPr>
        <w:spacing w:line="120" w:lineRule="exact"/>
        <w:rPr>
          <w:rFonts w:ascii="Times New Roman" w:eastAsia="Times New Roman" w:hAnsi="Times New Roman" w:cs="Times New Roman"/>
        </w:rPr>
      </w:pPr>
    </w:p>
    <w:p w14:paraId="3EBAD66D" w14:textId="77777777" w:rsidR="008E1700" w:rsidRPr="00744F18" w:rsidRDefault="008E1700" w:rsidP="008E1700">
      <w:pPr>
        <w:tabs>
          <w:tab w:val="left" w:pos="700"/>
        </w:tabs>
        <w:spacing w:line="0" w:lineRule="atLeast"/>
        <w:rPr>
          <w:rFonts w:ascii="Times New Roman" w:eastAsia="Calibri" w:hAnsi="Times New Roman" w:cs="Times New Roman"/>
          <w:color w:val="C00000"/>
          <w:sz w:val="23"/>
        </w:rPr>
      </w:pPr>
      <w:r w:rsidRPr="00744F18">
        <w:rPr>
          <w:rFonts w:ascii="Times New Roman" w:hAnsi="Times New Roman" w:cs="Times New Roman"/>
          <w:color w:val="C00000"/>
        </w:rPr>
        <w:t>6.5</w:t>
      </w:r>
      <w:r w:rsidRPr="00744F18">
        <w:rPr>
          <w:rFonts w:ascii="Times New Roman" w:eastAsia="Times New Roman" w:hAnsi="Times New Roman" w:cs="Times New Roman"/>
          <w:color w:val="C00000"/>
        </w:rPr>
        <w:tab/>
      </w:r>
      <w:r w:rsidRPr="00744F18">
        <w:rPr>
          <w:rFonts w:ascii="Times New Roman" w:hAnsi="Times New Roman" w:cs="Times New Roman"/>
          <w:color w:val="C00000"/>
          <w:sz w:val="23"/>
        </w:rPr>
        <w:t>LARGE MEETINGS</w:t>
      </w:r>
    </w:p>
    <w:p w14:paraId="20C0E8A5" w14:textId="77777777" w:rsidR="008E1700" w:rsidRPr="00744F18" w:rsidRDefault="008E1700" w:rsidP="008E1700">
      <w:pPr>
        <w:spacing w:line="173" w:lineRule="exact"/>
        <w:rPr>
          <w:rFonts w:ascii="Times New Roman" w:eastAsia="Times New Roman" w:hAnsi="Times New Roman" w:cs="Times New Roman"/>
          <w:color w:val="C00000"/>
        </w:rPr>
      </w:pPr>
    </w:p>
    <w:p w14:paraId="23A9BBA3" w14:textId="77777777" w:rsidR="008E1700" w:rsidRPr="00744F18" w:rsidRDefault="008E1700" w:rsidP="008E1700">
      <w:pPr>
        <w:numPr>
          <w:ilvl w:val="0"/>
          <w:numId w:val="20"/>
        </w:numPr>
        <w:tabs>
          <w:tab w:val="left" w:pos="720"/>
        </w:tabs>
        <w:spacing w:line="216" w:lineRule="auto"/>
        <w:ind w:left="720" w:right="320" w:hanging="360"/>
        <w:rPr>
          <w:rFonts w:ascii="Times New Roman" w:eastAsia="Calibri" w:hAnsi="Times New Roman" w:cs="Times New Roman"/>
          <w:color w:val="C00000"/>
        </w:rPr>
      </w:pPr>
      <w:r w:rsidRPr="00744F18">
        <w:rPr>
          <w:rFonts w:ascii="Times New Roman" w:hAnsi="Times New Roman" w:cs="Times New Roman"/>
          <w:color w:val="C00000"/>
        </w:rPr>
        <w:t>Any meeting where there is a reasonable expectation that one hundred or more members will be in attendance shall be considered a large meeting.</w:t>
      </w:r>
    </w:p>
    <w:p w14:paraId="419030CF" w14:textId="77777777" w:rsidR="008E1700" w:rsidRPr="00744F18" w:rsidRDefault="008E1700" w:rsidP="008E1700">
      <w:pPr>
        <w:spacing w:line="173" w:lineRule="exact"/>
        <w:rPr>
          <w:rFonts w:ascii="Times New Roman" w:hAnsi="Times New Roman" w:cs="Times New Roman"/>
          <w:color w:val="C00000"/>
        </w:rPr>
      </w:pPr>
    </w:p>
    <w:p w14:paraId="53AD51CF" w14:textId="77777777" w:rsidR="008E1700" w:rsidRPr="00744F18" w:rsidRDefault="008E1700" w:rsidP="008E1700">
      <w:pPr>
        <w:numPr>
          <w:ilvl w:val="0"/>
          <w:numId w:val="20"/>
        </w:numPr>
        <w:tabs>
          <w:tab w:val="left" w:pos="720"/>
        </w:tabs>
        <w:spacing w:line="216" w:lineRule="auto"/>
        <w:ind w:left="720" w:right="80" w:hanging="360"/>
        <w:rPr>
          <w:rFonts w:ascii="Times New Roman" w:hAnsi="Times New Roman" w:cs="Times New Roman"/>
          <w:color w:val="C00000"/>
        </w:rPr>
      </w:pPr>
      <w:r w:rsidRPr="00744F18">
        <w:rPr>
          <w:rFonts w:ascii="Times New Roman" w:hAnsi="Times New Roman" w:cs="Times New Roman"/>
          <w:color w:val="C00000"/>
        </w:rPr>
        <w:t>Large meetings must begin at the announced time or as soon as quorum has been reached, whichever is later.</w:t>
      </w:r>
    </w:p>
    <w:p w14:paraId="3B285F85" w14:textId="77777777" w:rsidR="008E1700" w:rsidRPr="00744F18" w:rsidRDefault="008E1700" w:rsidP="008E1700">
      <w:pPr>
        <w:spacing w:line="121" w:lineRule="exact"/>
        <w:rPr>
          <w:rFonts w:ascii="Times New Roman" w:hAnsi="Times New Roman" w:cs="Times New Roman"/>
          <w:color w:val="C00000"/>
        </w:rPr>
      </w:pPr>
    </w:p>
    <w:p w14:paraId="16E54BAF" w14:textId="77777777" w:rsidR="008E1700" w:rsidRPr="00744F18" w:rsidRDefault="008E1700" w:rsidP="008E1700">
      <w:pPr>
        <w:numPr>
          <w:ilvl w:val="0"/>
          <w:numId w:val="20"/>
        </w:numPr>
        <w:tabs>
          <w:tab w:val="left" w:pos="720"/>
        </w:tabs>
        <w:spacing w:line="0" w:lineRule="atLeast"/>
        <w:ind w:left="720" w:hanging="360"/>
        <w:rPr>
          <w:rFonts w:ascii="Times New Roman" w:hAnsi="Times New Roman" w:cs="Times New Roman"/>
          <w:color w:val="C00000"/>
        </w:rPr>
      </w:pPr>
      <w:r w:rsidRPr="00744F18">
        <w:rPr>
          <w:rFonts w:ascii="Times New Roman" w:hAnsi="Times New Roman" w:cs="Times New Roman"/>
          <w:color w:val="C00000"/>
          <w:u w:val="single"/>
        </w:rPr>
        <w:t>Timed Agendas:</w:t>
      </w:r>
    </w:p>
    <w:p w14:paraId="75952E4B" w14:textId="77777777" w:rsidR="008E1700" w:rsidRPr="00744F18" w:rsidRDefault="008E1700" w:rsidP="008E1700">
      <w:pPr>
        <w:spacing w:line="172" w:lineRule="exact"/>
        <w:rPr>
          <w:rFonts w:ascii="Times New Roman" w:hAnsi="Times New Roman" w:cs="Times New Roman"/>
          <w:color w:val="C00000"/>
        </w:rPr>
      </w:pPr>
    </w:p>
    <w:p w14:paraId="771DFC83" w14:textId="77777777" w:rsidR="008E1700" w:rsidRPr="00744F18" w:rsidRDefault="008E1700" w:rsidP="008E1700">
      <w:pPr>
        <w:numPr>
          <w:ilvl w:val="1"/>
          <w:numId w:val="20"/>
        </w:numPr>
        <w:tabs>
          <w:tab w:val="left" w:pos="1440"/>
        </w:tabs>
        <w:spacing w:line="216" w:lineRule="auto"/>
        <w:ind w:left="1440" w:hanging="720"/>
        <w:rPr>
          <w:rFonts w:ascii="Times New Roman" w:hAnsi="Times New Roman" w:cs="Times New Roman"/>
          <w:color w:val="C00000"/>
        </w:rPr>
      </w:pPr>
      <w:r w:rsidRPr="00744F18">
        <w:rPr>
          <w:rFonts w:ascii="Times New Roman" w:hAnsi="Times New Roman" w:cs="Times New Roman"/>
          <w:color w:val="C00000"/>
        </w:rPr>
        <w:t>Agendas for large meetings shall include a time allocation for each agenda item with the goal of conducting the meeting within the announced time limits.</w:t>
      </w:r>
    </w:p>
    <w:p w14:paraId="546D24CD" w14:textId="77777777" w:rsidR="008E1700" w:rsidRPr="00744F18" w:rsidRDefault="008E1700" w:rsidP="008E1700">
      <w:pPr>
        <w:spacing w:line="173" w:lineRule="exact"/>
        <w:rPr>
          <w:rFonts w:ascii="Times New Roman" w:hAnsi="Times New Roman" w:cs="Times New Roman"/>
          <w:color w:val="C00000"/>
        </w:rPr>
      </w:pPr>
    </w:p>
    <w:p w14:paraId="7A29A602" w14:textId="77777777" w:rsidR="008E1700" w:rsidRPr="00744F18" w:rsidRDefault="008E1700" w:rsidP="008E1700">
      <w:pPr>
        <w:numPr>
          <w:ilvl w:val="1"/>
          <w:numId w:val="20"/>
        </w:numPr>
        <w:tabs>
          <w:tab w:val="left" w:pos="1440"/>
        </w:tabs>
        <w:spacing w:line="223" w:lineRule="auto"/>
        <w:ind w:left="1440" w:right="40" w:hanging="720"/>
        <w:rPr>
          <w:rFonts w:ascii="Times New Roman" w:hAnsi="Times New Roman" w:cs="Times New Roman"/>
          <w:color w:val="C00000"/>
        </w:rPr>
      </w:pPr>
      <w:r w:rsidRPr="00744F18">
        <w:rPr>
          <w:rFonts w:ascii="Times New Roman" w:hAnsi="Times New Roman" w:cs="Times New Roman"/>
          <w:color w:val="C00000"/>
        </w:rPr>
        <w:t>The chair of the meeting shall be responsible for enforcing these time allocations. Any motion remaining on the floor at the end of an agenda item’s time allocation shall automatically be put to a vote.</w:t>
      </w:r>
    </w:p>
    <w:p w14:paraId="2AD29D41" w14:textId="77777777" w:rsidR="008E1700" w:rsidRPr="00744F18" w:rsidRDefault="008E1700" w:rsidP="008E1700">
      <w:pPr>
        <w:spacing w:line="174" w:lineRule="exact"/>
        <w:rPr>
          <w:rFonts w:ascii="Times New Roman" w:hAnsi="Times New Roman" w:cs="Times New Roman"/>
          <w:color w:val="C00000"/>
        </w:rPr>
      </w:pPr>
    </w:p>
    <w:p w14:paraId="6CE78A45" w14:textId="1CB7A102" w:rsidR="004B5F58" w:rsidRDefault="008E1700" w:rsidP="008E1700">
      <w:pPr>
        <w:numPr>
          <w:ilvl w:val="1"/>
          <w:numId w:val="20"/>
        </w:numPr>
        <w:tabs>
          <w:tab w:val="left" w:pos="1440"/>
        </w:tabs>
        <w:spacing w:line="218" w:lineRule="auto"/>
        <w:ind w:left="1440" w:right="20" w:hanging="720"/>
        <w:rPr>
          <w:rFonts w:ascii="Times New Roman" w:hAnsi="Times New Roman" w:cs="Times New Roman"/>
          <w:color w:val="C00000"/>
        </w:rPr>
      </w:pPr>
      <w:r w:rsidRPr="00744F18">
        <w:rPr>
          <w:rFonts w:ascii="Times New Roman" w:hAnsi="Times New Roman" w:cs="Times New Roman"/>
          <w:color w:val="C00000"/>
        </w:rPr>
        <w:t>Adding or removing time from an agenda item during a meeting may be done by a motion from the floor, which shall be considered as an incidental motion to suspend procedural rules.</w:t>
      </w:r>
    </w:p>
    <w:p w14:paraId="4BA880F3" w14:textId="77777777" w:rsidR="004B5F58" w:rsidRDefault="004B5F58">
      <w:pPr>
        <w:spacing w:after="160" w:line="259" w:lineRule="auto"/>
        <w:rPr>
          <w:rFonts w:ascii="Times New Roman" w:hAnsi="Times New Roman" w:cs="Times New Roman"/>
          <w:color w:val="C00000"/>
        </w:rPr>
      </w:pPr>
      <w:r>
        <w:rPr>
          <w:rFonts w:ascii="Times New Roman" w:hAnsi="Times New Roman" w:cs="Times New Roman"/>
          <w:color w:val="C00000"/>
        </w:rPr>
        <w:br w:type="page"/>
      </w:r>
    </w:p>
    <w:p w14:paraId="075681A1" w14:textId="77777777" w:rsidR="008E1700" w:rsidRPr="00744F18" w:rsidRDefault="008E1700" w:rsidP="00744F18">
      <w:pPr>
        <w:tabs>
          <w:tab w:val="left" w:pos="1440"/>
        </w:tabs>
        <w:spacing w:line="218" w:lineRule="auto"/>
        <w:ind w:left="1440" w:right="20"/>
        <w:rPr>
          <w:rFonts w:ascii="Times New Roman" w:hAnsi="Times New Roman" w:cs="Times New Roman"/>
          <w:color w:val="C00000"/>
        </w:rPr>
      </w:pPr>
    </w:p>
    <w:p w14:paraId="09B07A19" w14:textId="77777777" w:rsidR="008E1700" w:rsidRPr="00744F18" w:rsidRDefault="008E1700" w:rsidP="008E1700">
      <w:pPr>
        <w:spacing w:line="173" w:lineRule="exact"/>
        <w:rPr>
          <w:rFonts w:ascii="Times New Roman" w:hAnsi="Times New Roman" w:cs="Times New Roman"/>
          <w:color w:val="C00000"/>
        </w:rPr>
      </w:pPr>
    </w:p>
    <w:p w14:paraId="5248BC77" w14:textId="77777777" w:rsidR="008E1700" w:rsidRPr="00744F18" w:rsidRDefault="008E1700" w:rsidP="008E1700">
      <w:pPr>
        <w:numPr>
          <w:ilvl w:val="1"/>
          <w:numId w:val="20"/>
        </w:numPr>
        <w:tabs>
          <w:tab w:val="left" w:pos="1440"/>
        </w:tabs>
        <w:spacing w:line="223" w:lineRule="auto"/>
        <w:ind w:left="1440" w:right="660" w:hanging="720"/>
        <w:jc w:val="both"/>
        <w:rPr>
          <w:rFonts w:ascii="Times New Roman" w:hAnsi="Times New Roman" w:cs="Times New Roman"/>
          <w:color w:val="C00000"/>
        </w:rPr>
      </w:pPr>
      <w:r w:rsidRPr="00744F18">
        <w:rPr>
          <w:rFonts w:ascii="Times New Roman" w:hAnsi="Times New Roman" w:cs="Times New Roman"/>
          <w:color w:val="C00000"/>
        </w:rPr>
        <w:t>Agenda time allocations shall be prepared with the expectation that the time allocated is sufficient and reasonable for the agenda item. For large meetings that are also ascension meetings, the following model is recommended:</w:t>
      </w:r>
    </w:p>
    <w:p w14:paraId="4B730196" w14:textId="77777777" w:rsidR="008E1700" w:rsidRPr="00744F18" w:rsidRDefault="008E1700" w:rsidP="008E1700">
      <w:pPr>
        <w:spacing w:line="20" w:lineRule="exact"/>
        <w:rPr>
          <w:rFonts w:ascii="Times New Roman" w:eastAsia="Times New Roman" w:hAnsi="Times New Roman" w:cs="Times New Roman"/>
          <w:color w:val="C00000"/>
        </w:rPr>
      </w:pPr>
    </w:p>
    <w:p w14:paraId="1610C7F6" w14:textId="77777777" w:rsidR="008E1700" w:rsidRPr="00744F18" w:rsidRDefault="008E1700" w:rsidP="008E1700">
      <w:pPr>
        <w:spacing w:line="241" w:lineRule="exact"/>
        <w:rPr>
          <w:rFonts w:ascii="Times New Roman" w:eastAsia="Times New Roman" w:hAnsi="Times New Roman" w:cs="Times New Roman"/>
          <w:color w:val="C00000"/>
        </w:rPr>
      </w:pPr>
    </w:p>
    <w:tbl>
      <w:tblPr>
        <w:tblpPr w:leftFromText="180" w:rightFromText="180" w:vertAnchor="text" w:horzAnchor="page" w:tblpX="1454" w:tblpY="-40"/>
        <w:tblW w:w="97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12"/>
        <w:gridCol w:w="3560"/>
      </w:tblGrid>
      <w:tr w:rsidR="004B5F58" w:rsidRPr="004B5F58" w14:paraId="732D1831"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vAlign w:val="center"/>
            <w:hideMark/>
          </w:tcPr>
          <w:p w14:paraId="1CD3F47F" w14:textId="77777777" w:rsidR="008E1700" w:rsidRPr="00744F18" w:rsidRDefault="008E1700">
            <w:pPr>
              <w:tabs>
                <w:tab w:val="left" w:pos="1440"/>
              </w:tabs>
              <w:spacing w:line="223" w:lineRule="auto"/>
              <w:ind w:left="142" w:right="660"/>
              <w:rPr>
                <w:rFonts w:ascii="Times New Roman" w:eastAsia="Calibri" w:hAnsi="Times New Roman" w:cs="Times New Roman"/>
                <w:b/>
                <w:bCs/>
                <w:color w:val="C00000"/>
              </w:rPr>
            </w:pPr>
            <w:r w:rsidRPr="00744F18">
              <w:rPr>
                <w:rFonts w:ascii="Times New Roman" w:hAnsi="Times New Roman" w:cs="Times New Roman"/>
                <w:b/>
                <w:bCs/>
                <w:color w:val="C00000"/>
              </w:rPr>
              <w:t>Order</w:t>
            </w:r>
          </w:p>
          <w:p w14:paraId="0A577499"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Equity statement</w:t>
            </w:r>
          </w:p>
          <w:p w14:paraId="5820B77F"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Introductions</w:t>
            </w:r>
          </w:p>
          <w:p w14:paraId="7A2C5987"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Adoption of the agenda</w:t>
            </w:r>
          </w:p>
        </w:tc>
        <w:tc>
          <w:tcPr>
            <w:tcW w:w="3560" w:type="dxa"/>
            <w:tcBorders>
              <w:top w:val="single" w:sz="4" w:space="0" w:color="auto"/>
              <w:left w:val="single" w:sz="4" w:space="0" w:color="auto"/>
              <w:bottom w:val="single" w:sz="4" w:space="0" w:color="auto"/>
              <w:right w:val="single" w:sz="4" w:space="0" w:color="auto"/>
            </w:tcBorders>
            <w:vAlign w:val="center"/>
            <w:hideMark/>
          </w:tcPr>
          <w:p w14:paraId="12737A72" w14:textId="77777777" w:rsidR="008E1700" w:rsidRPr="00744F18" w:rsidRDefault="008E1700">
            <w:pPr>
              <w:tabs>
                <w:tab w:val="left" w:pos="1440"/>
              </w:tabs>
              <w:spacing w:line="223" w:lineRule="auto"/>
              <w:ind w:left="185" w:right="660"/>
              <w:rPr>
                <w:rFonts w:ascii="Times New Roman" w:hAnsi="Times New Roman" w:cs="Times New Roman"/>
                <w:b/>
                <w:bCs/>
                <w:color w:val="C00000"/>
              </w:rPr>
            </w:pPr>
            <w:r w:rsidRPr="00744F18">
              <w:rPr>
                <w:rFonts w:ascii="Times New Roman" w:hAnsi="Times New Roman" w:cs="Times New Roman"/>
                <w:b/>
                <w:bCs/>
                <w:color w:val="C00000"/>
              </w:rPr>
              <w:t>20 mins</w:t>
            </w:r>
          </w:p>
        </w:tc>
      </w:tr>
      <w:tr w:rsidR="004B5F58" w:rsidRPr="004B5F58" w14:paraId="36475A7F"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05F328"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Presentation of the tentative agreement (T.A.)</w:t>
            </w:r>
          </w:p>
        </w:tc>
        <w:tc>
          <w:tcPr>
            <w:tcW w:w="3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E19FA" w14:textId="77777777" w:rsidR="008E1700" w:rsidRPr="00744F18" w:rsidRDefault="008E1700">
            <w:pPr>
              <w:tabs>
                <w:tab w:val="left" w:pos="1440"/>
              </w:tabs>
              <w:spacing w:line="223" w:lineRule="auto"/>
              <w:ind w:left="185" w:right="660"/>
              <w:rPr>
                <w:rFonts w:ascii="Times New Roman" w:hAnsi="Times New Roman" w:cs="Times New Roman"/>
                <w:color w:val="C00000"/>
              </w:rPr>
            </w:pPr>
            <w:r w:rsidRPr="00744F18">
              <w:rPr>
                <w:rFonts w:ascii="Times New Roman" w:hAnsi="Times New Roman" w:cs="Times New Roman"/>
                <w:color w:val="C00000"/>
              </w:rPr>
              <w:t>40 mins</w:t>
            </w:r>
          </w:p>
        </w:tc>
      </w:tr>
      <w:tr w:rsidR="004B5F58" w:rsidRPr="004B5F58" w14:paraId="77DE91B0"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vAlign w:val="center"/>
            <w:hideMark/>
          </w:tcPr>
          <w:p w14:paraId="6A678955"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First accessibility break</w:t>
            </w:r>
          </w:p>
        </w:tc>
        <w:tc>
          <w:tcPr>
            <w:tcW w:w="3560" w:type="dxa"/>
            <w:tcBorders>
              <w:top w:val="single" w:sz="4" w:space="0" w:color="auto"/>
              <w:left w:val="single" w:sz="4" w:space="0" w:color="auto"/>
              <w:bottom w:val="single" w:sz="4" w:space="0" w:color="auto"/>
              <w:right w:val="single" w:sz="4" w:space="0" w:color="auto"/>
            </w:tcBorders>
            <w:vAlign w:val="center"/>
            <w:hideMark/>
          </w:tcPr>
          <w:p w14:paraId="210C81DC" w14:textId="77777777" w:rsidR="008E1700" w:rsidRPr="00744F18" w:rsidRDefault="008E1700">
            <w:pPr>
              <w:tabs>
                <w:tab w:val="left" w:pos="1440"/>
              </w:tabs>
              <w:spacing w:line="223" w:lineRule="auto"/>
              <w:ind w:left="185" w:right="660"/>
              <w:rPr>
                <w:rFonts w:ascii="Times New Roman" w:hAnsi="Times New Roman" w:cs="Times New Roman"/>
                <w:color w:val="C00000"/>
              </w:rPr>
            </w:pPr>
            <w:r w:rsidRPr="00744F18">
              <w:rPr>
                <w:rFonts w:ascii="Times New Roman" w:hAnsi="Times New Roman" w:cs="Times New Roman"/>
                <w:color w:val="C00000"/>
              </w:rPr>
              <w:t>10 min</w:t>
            </w:r>
          </w:p>
        </w:tc>
      </w:tr>
      <w:tr w:rsidR="004B5F58" w:rsidRPr="004B5F58" w14:paraId="55242E7A"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7F2B1"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Q&amp;A on the presentation</w:t>
            </w:r>
          </w:p>
        </w:tc>
        <w:tc>
          <w:tcPr>
            <w:tcW w:w="3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763D8D" w14:textId="77777777" w:rsidR="008E1700" w:rsidRPr="00744F18" w:rsidRDefault="008E1700">
            <w:pPr>
              <w:tabs>
                <w:tab w:val="left" w:pos="1440"/>
              </w:tabs>
              <w:spacing w:line="223" w:lineRule="auto"/>
              <w:ind w:left="185" w:right="660"/>
              <w:rPr>
                <w:rFonts w:ascii="Times New Roman" w:hAnsi="Times New Roman" w:cs="Times New Roman"/>
                <w:color w:val="C00000"/>
              </w:rPr>
            </w:pPr>
            <w:r w:rsidRPr="00744F18">
              <w:rPr>
                <w:rFonts w:ascii="Times New Roman" w:hAnsi="Times New Roman" w:cs="Times New Roman"/>
                <w:color w:val="C00000"/>
              </w:rPr>
              <w:t>50 min</w:t>
            </w:r>
          </w:p>
        </w:tc>
      </w:tr>
      <w:tr w:rsidR="004B5F58" w:rsidRPr="004B5F58" w14:paraId="7FADFC18"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vAlign w:val="center"/>
            <w:hideMark/>
          </w:tcPr>
          <w:p w14:paraId="6817D982"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Second accessibility break</w:t>
            </w:r>
          </w:p>
        </w:tc>
        <w:tc>
          <w:tcPr>
            <w:tcW w:w="3560" w:type="dxa"/>
            <w:tcBorders>
              <w:top w:val="single" w:sz="4" w:space="0" w:color="auto"/>
              <w:left w:val="single" w:sz="4" w:space="0" w:color="auto"/>
              <w:bottom w:val="single" w:sz="4" w:space="0" w:color="auto"/>
              <w:right w:val="single" w:sz="4" w:space="0" w:color="auto"/>
            </w:tcBorders>
            <w:vAlign w:val="center"/>
            <w:hideMark/>
          </w:tcPr>
          <w:p w14:paraId="76002C3C" w14:textId="77777777" w:rsidR="008E1700" w:rsidRPr="00744F18" w:rsidRDefault="008E1700">
            <w:pPr>
              <w:tabs>
                <w:tab w:val="left" w:pos="1440"/>
              </w:tabs>
              <w:spacing w:line="223" w:lineRule="auto"/>
              <w:ind w:left="185" w:right="660"/>
              <w:rPr>
                <w:rFonts w:ascii="Times New Roman" w:hAnsi="Times New Roman" w:cs="Times New Roman"/>
                <w:color w:val="C00000"/>
              </w:rPr>
            </w:pPr>
            <w:r w:rsidRPr="00744F18">
              <w:rPr>
                <w:rFonts w:ascii="Times New Roman" w:hAnsi="Times New Roman" w:cs="Times New Roman"/>
                <w:color w:val="C00000"/>
              </w:rPr>
              <w:t>10 min</w:t>
            </w:r>
          </w:p>
        </w:tc>
      </w:tr>
      <w:tr w:rsidR="004B5F58" w:rsidRPr="004B5F58" w14:paraId="18852D0B"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AD2020"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Motion to send the T.A. to ratification</w:t>
            </w:r>
          </w:p>
        </w:tc>
        <w:tc>
          <w:tcPr>
            <w:tcW w:w="3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64BC3" w14:textId="77777777" w:rsidR="008E1700" w:rsidRPr="00744F18" w:rsidRDefault="008E1700">
            <w:pPr>
              <w:tabs>
                <w:tab w:val="left" w:pos="1440"/>
              </w:tabs>
              <w:spacing w:line="223" w:lineRule="auto"/>
              <w:ind w:left="185" w:right="660"/>
              <w:rPr>
                <w:rFonts w:ascii="Times New Roman" w:hAnsi="Times New Roman" w:cs="Times New Roman"/>
                <w:color w:val="C00000"/>
              </w:rPr>
            </w:pPr>
            <w:r w:rsidRPr="00744F18">
              <w:rPr>
                <w:rFonts w:ascii="Times New Roman" w:hAnsi="Times New Roman" w:cs="Times New Roman"/>
                <w:color w:val="C00000"/>
              </w:rPr>
              <w:t>50 min</w:t>
            </w:r>
          </w:p>
        </w:tc>
      </w:tr>
      <w:tr w:rsidR="004B5F58" w:rsidRPr="004B5F58" w14:paraId="263C90D9" w14:textId="77777777" w:rsidTr="008E1700">
        <w:trPr>
          <w:trHeight w:val="385"/>
        </w:trPr>
        <w:tc>
          <w:tcPr>
            <w:tcW w:w="6212" w:type="dxa"/>
            <w:tcBorders>
              <w:top w:val="single" w:sz="4" w:space="0" w:color="auto"/>
              <w:left w:val="single" w:sz="4" w:space="0" w:color="auto"/>
              <w:bottom w:val="single" w:sz="4" w:space="0" w:color="auto"/>
              <w:right w:val="single" w:sz="4" w:space="0" w:color="auto"/>
            </w:tcBorders>
            <w:vAlign w:val="center"/>
            <w:hideMark/>
          </w:tcPr>
          <w:p w14:paraId="481DB11F" w14:textId="77777777" w:rsidR="008E1700" w:rsidRPr="00744F18" w:rsidRDefault="008E1700">
            <w:pPr>
              <w:tabs>
                <w:tab w:val="left" w:pos="1440"/>
              </w:tabs>
              <w:spacing w:line="223" w:lineRule="auto"/>
              <w:ind w:left="142" w:right="660"/>
              <w:rPr>
                <w:rFonts w:ascii="Times New Roman" w:hAnsi="Times New Roman" w:cs="Times New Roman"/>
                <w:b/>
                <w:bCs/>
                <w:color w:val="C00000"/>
              </w:rPr>
            </w:pPr>
            <w:r w:rsidRPr="00744F18">
              <w:rPr>
                <w:rFonts w:ascii="Times New Roman" w:hAnsi="Times New Roman" w:cs="Times New Roman"/>
                <w:b/>
                <w:bCs/>
                <w:color w:val="C00000"/>
              </w:rPr>
              <w:t>Adjournment</w:t>
            </w:r>
          </w:p>
        </w:tc>
        <w:tc>
          <w:tcPr>
            <w:tcW w:w="3560" w:type="dxa"/>
            <w:tcBorders>
              <w:top w:val="single" w:sz="4" w:space="0" w:color="auto"/>
              <w:left w:val="single" w:sz="4" w:space="0" w:color="auto"/>
              <w:bottom w:val="single" w:sz="4" w:space="0" w:color="auto"/>
              <w:right w:val="single" w:sz="4" w:space="0" w:color="auto"/>
            </w:tcBorders>
            <w:vAlign w:val="center"/>
          </w:tcPr>
          <w:p w14:paraId="3620DFF5" w14:textId="77777777" w:rsidR="008E1700" w:rsidRPr="00744F18" w:rsidRDefault="008E1700">
            <w:pPr>
              <w:tabs>
                <w:tab w:val="left" w:pos="1440"/>
              </w:tabs>
              <w:spacing w:line="223" w:lineRule="auto"/>
              <w:ind w:right="660"/>
              <w:rPr>
                <w:rFonts w:ascii="Times New Roman" w:hAnsi="Times New Roman" w:cs="Times New Roman"/>
                <w:color w:val="C00000"/>
              </w:rPr>
            </w:pPr>
          </w:p>
        </w:tc>
      </w:tr>
    </w:tbl>
    <w:p w14:paraId="7A693A77" w14:textId="77777777" w:rsidR="004B5F58" w:rsidRPr="00744F18" w:rsidRDefault="004B5F58" w:rsidP="00744F18">
      <w:pPr>
        <w:tabs>
          <w:tab w:val="left" w:pos="360"/>
        </w:tabs>
        <w:spacing w:line="0" w:lineRule="atLeast"/>
        <w:ind w:left="360"/>
        <w:rPr>
          <w:rFonts w:ascii="Times New Roman" w:hAnsi="Times New Roman" w:cs="Times New Roman"/>
          <w:color w:val="C00000"/>
          <w:szCs w:val="20"/>
        </w:rPr>
      </w:pPr>
      <w:bookmarkStart w:id="2" w:name="page2"/>
      <w:bookmarkEnd w:id="2"/>
    </w:p>
    <w:p w14:paraId="5FB28DD7" w14:textId="43DFC3D9" w:rsidR="008E1700" w:rsidRPr="00744F18" w:rsidRDefault="008E1700" w:rsidP="008E1700">
      <w:pPr>
        <w:numPr>
          <w:ilvl w:val="0"/>
          <w:numId w:val="21"/>
        </w:numPr>
        <w:tabs>
          <w:tab w:val="left" w:pos="360"/>
        </w:tabs>
        <w:spacing w:line="0" w:lineRule="atLeast"/>
        <w:ind w:left="360" w:hanging="360"/>
        <w:rPr>
          <w:rFonts w:ascii="Times New Roman" w:hAnsi="Times New Roman" w:cs="Times New Roman"/>
          <w:color w:val="C00000"/>
          <w:szCs w:val="20"/>
        </w:rPr>
      </w:pPr>
      <w:r w:rsidRPr="00744F18">
        <w:rPr>
          <w:rFonts w:ascii="Times New Roman" w:hAnsi="Times New Roman" w:cs="Times New Roman"/>
          <w:color w:val="C00000"/>
          <w:u w:val="single"/>
        </w:rPr>
        <w:t>Chairs of Large Meetings:</w:t>
      </w:r>
    </w:p>
    <w:p w14:paraId="5FF856C8" w14:textId="77777777" w:rsidR="008E1700" w:rsidRPr="00744F18" w:rsidRDefault="008E1700" w:rsidP="008E1700">
      <w:pPr>
        <w:spacing w:line="172" w:lineRule="exact"/>
        <w:rPr>
          <w:rFonts w:ascii="Times New Roman" w:hAnsi="Times New Roman" w:cs="Times New Roman"/>
          <w:color w:val="C00000"/>
        </w:rPr>
      </w:pPr>
    </w:p>
    <w:p w14:paraId="55262327" w14:textId="77777777" w:rsidR="008E1700" w:rsidRPr="00744F18" w:rsidRDefault="008E1700" w:rsidP="008E1700">
      <w:pPr>
        <w:numPr>
          <w:ilvl w:val="1"/>
          <w:numId w:val="21"/>
        </w:numPr>
        <w:tabs>
          <w:tab w:val="left" w:pos="1080"/>
        </w:tabs>
        <w:spacing w:line="216" w:lineRule="auto"/>
        <w:ind w:left="1080" w:right="780" w:hanging="720"/>
        <w:rPr>
          <w:rFonts w:ascii="Times New Roman" w:hAnsi="Times New Roman" w:cs="Times New Roman"/>
          <w:color w:val="C00000"/>
        </w:rPr>
      </w:pPr>
      <w:r w:rsidRPr="00744F18">
        <w:rPr>
          <w:rFonts w:ascii="Times New Roman" w:hAnsi="Times New Roman" w:cs="Times New Roman"/>
          <w:color w:val="C00000"/>
        </w:rPr>
        <w:t xml:space="preserve">An experienced person from outside the local shall be invited to serve as chair for a large meeting. </w:t>
      </w:r>
      <w:r w:rsidRPr="00744F18">
        <w:rPr>
          <w:rFonts w:ascii="Times New Roman" w:hAnsi="Times New Roman" w:cs="Times New Roman"/>
          <w:color w:val="C00000"/>
          <w:sz w:val="22"/>
          <w:szCs w:val="22"/>
        </w:rPr>
        <w:t>At A.G.M.s and G.M.M.s this item shall be at the Executive’s discretion.</w:t>
      </w:r>
    </w:p>
    <w:p w14:paraId="331F699C" w14:textId="77777777" w:rsidR="008E1700" w:rsidRPr="00744F18" w:rsidRDefault="008E1700" w:rsidP="008E1700">
      <w:pPr>
        <w:spacing w:line="173" w:lineRule="exact"/>
        <w:rPr>
          <w:rFonts w:ascii="Times New Roman" w:hAnsi="Times New Roman" w:cs="Times New Roman"/>
          <w:color w:val="C00000"/>
        </w:rPr>
      </w:pPr>
    </w:p>
    <w:p w14:paraId="5723425D" w14:textId="77777777" w:rsidR="008E1700" w:rsidRPr="00744F18" w:rsidRDefault="008E1700" w:rsidP="008E1700">
      <w:pPr>
        <w:numPr>
          <w:ilvl w:val="1"/>
          <w:numId w:val="21"/>
        </w:numPr>
        <w:tabs>
          <w:tab w:val="left" w:pos="1080"/>
        </w:tabs>
        <w:spacing w:line="228" w:lineRule="auto"/>
        <w:ind w:left="1080" w:hanging="720"/>
        <w:rPr>
          <w:rFonts w:ascii="Times New Roman" w:hAnsi="Times New Roman" w:cs="Times New Roman"/>
          <w:color w:val="C00000"/>
        </w:rPr>
      </w:pPr>
      <w:r w:rsidRPr="00744F18">
        <w:rPr>
          <w:rFonts w:ascii="Times New Roman" w:hAnsi="Times New Roman" w:cs="Times New Roman"/>
          <w:color w:val="C00000"/>
        </w:rPr>
        <w:t>The chair shall be provided with up-to-date copies of the local’s bylaws and policies, the rules of order, and a document describing the practices of the local especially with respect to accessibility. This material shall be provided in advance but also in physical form for the chair to refer to as needed during the meeting itself.</w:t>
      </w:r>
    </w:p>
    <w:p w14:paraId="7EB5C891" w14:textId="77777777" w:rsidR="008E1700" w:rsidRPr="00744F18" w:rsidRDefault="008E1700" w:rsidP="008E1700">
      <w:pPr>
        <w:tabs>
          <w:tab w:val="left" w:pos="1080"/>
        </w:tabs>
        <w:spacing w:line="228" w:lineRule="auto"/>
        <w:ind w:left="1080" w:hanging="720"/>
        <w:rPr>
          <w:rFonts w:ascii="Times New Roman" w:hAnsi="Times New Roman" w:cs="Times New Roman"/>
          <w:color w:val="C00000"/>
        </w:rPr>
      </w:pPr>
    </w:p>
    <w:p w14:paraId="1EDC5A44" w14:textId="77777777" w:rsidR="008E1700" w:rsidRPr="00744F18" w:rsidRDefault="008E1700" w:rsidP="008E1700">
      <w:pPr>
        <w:tabs>
          <w:tab w:val="left" w:pos="1080"/>
        </w:tabs>
        <w:spacing w:line="228" w:lineRule="auto"/>
        <w:rPr>
          <w:rFonts w:ascii="Times New Roman" w:hAnsi="Times New Roman" w:cs="Times New Roman"/>
          <w:color w:val="C00000"/>
        </w:rPr>
      </w:pPr>
    </w:p>
    <w:p w14:paraId="067F9249" w14:textId="77777777" w:rsidR="008E1700" w:rsidRPr="00AC13CA" w:rsidRDefault="008E1700" w:rsidP="008E1700">
      <w:pPr>
        <w:tabs>
          <w:tab w:val="left" w:pos="1080"/>
        </w:tabs>
        <w:spacing w:line="228" w:lineRule="auto"/>
        <w:rPr>
          <w:rFonts w:ascii="Times New Roman" w:hAnsi="Times New Roman" w:cs="Times New Roman"/>
          <w:color w:val="FF0000"/>
        </w:rPr>
      </w:pPr>
    </w:p>
    <w:p w14:paraId="6868CFF4" w14:textId="310BE284" w:rsidR="008E1700" w:rsidRPr="00AC13CA" w:rsidRDefault="008E1700" w:rsidP="008E1700">
      <w:pPr>
        <w:spacing w:after="160" w:line="259" w:lineRule="auto"/>
        <w:jc w:val="both"/>
        <w:rPr>
          <w:rFonts w:ascii="Times New Roman" w:hAnsi="Times New Roman" w:cs="Times New Roman"/>
          <w:b/>
          <w:u w:val="single"/>
          <w:lang w:val="en-CA"/>
        </w:rPr>
      </w:pPr>
      <w:r w:rsidRPr="00AC13CA">
        <w:rPr>
          <w:rFonts w:ascii="Times New Roman" w:hAnsi="Times New Roman" w:cs="Times New Roman"/>
          <w:color w:val="FF0000"/>
        </w:rPr>
        <w:br w:type="page"/>
      </w:r>
      <w:r w:rsidRPr="00AC13CA">
        <w:rPr>
          <w:rFonts w:ascii="Times New Roman" w:hAnsi="Times New Roman" w:cs="Times New Roman"/>
          <w:b/>
          <w:u w:val="single"/>
          <w:lang w:val="en-CA"/>
        </w:rPr>
        <w:lastRenderedPageBreak/>
        <w:t>Motion to amend the bylaws #2</w:t>
      </w:r>
    </w:p>
    <w:p w14:paraId="17FEAD11" w14:textId="77777777" w:rsidR="008E1700" w:rsidRPr="00AC13CA" w:rsidRDefault="008E1700" w:rsidP="008E1700">
      <w:pPr>
        <w:spacing w:line="225" w:lineRule="auto"/>
        <w:ind w:right="220"/>
        <w:rPr>
          <w:rFonts w:ascii="Times New Roman" w:eastAsia="Calibri" w:hAnsi="Times New Roman" w:cs="Times New Roman"/>
          <w:sz w:val="23"/>
        </w:rPr>
      </w:pPr>
      <w:r w:rsidRPr="00AC13CA">
        <w:rPr>
          <w:rFonts w:ascii="Times New Roman" w:hAnsi="Times New Roman" w:cs="Times New Roman"/>
          <w:sz w:val="23"/>
        </w:rPr>
        <w:t>WHEREAS having advance access to digital and screen-readable copies of materials prepared for meetings is an accessibility requirement for many members and beneficial to the informed participation of all members,</w:t>
      </w:r>
    </w:p>
    <w:p w14:paraId="20422E75" w14:textId="77777777" w:rsidR="008E1700" w:rsidRPr="00AC13CA" w:rsidRDefault="008E1700" w:rsidP="008E1700">
      <w:pPr>
        <w:spacing w:line="294" w:lineRule="exact"/>
        <w:rPr>
          <w:rFonts w:ascii="Times New Roman" w:eastAsia="Times New Roman" w:hAnsi="Times New Roman" w:cs="Times New Roman"/>
          <w:sz w:val="20"/>
        </w:rPr>
      </w:pPr>
    </w:p>
    <w:p w14:paraId="25FD0AB5" w14:textId="77777777" w:rsidR="008E1700" w:rsidRPr="00AC13CA" w:rsidRDefault="008E1700" w:rsidP="008E1700">
      <w:pPr>
        <w:spacing w:line="0" w:lineRule="atLeast"/>
        <w:rPr>
          <w:rFonts w:ascii="Times New Roman" w:eastAsia="Calibri" w:hAnsi="Times New Roman" w:cs="Times New Roman"/>
        </w:rPr>
      </w:pPr>
      <w:r w:rsidRPr="00AC13CA">
        <w:rPr>
          <w:rFonts w:ascii="Times New Roman" w:hAnsi="Times New Roman" w:cs="Times New Roman"/>
        </w:rPr>
        <w:t>BIRT the bylaws be amended to include the following text:</w:t>
      </w:r>
    </w:p>
    <w:p w14:paraId="7790912D" w14:textId="77777777" w:rsidR="008E1700" w:rsidRPr="00AC13CA" w:rsidRDefault="008E1700" w:rsidP="008E1700">
      <w:pPr>
        <w:spacing w:line="295" w:lineRule="exact"/>
        <w:rPr>
          <w:rFonts w:ascii="Times New Roman" w:eastAsia="Times New Roman" w:hAnsi="Times New Roman" w:cs="Times New Roman"/>
          <w:sz w:val="20"/>
        </w:rPr>
      </w:pPr>
    </w:p>
    <w:p w14:paraId="001E59DF" w14:textId="77777777" w:rsidR="008E1700" w:rsidRPr="00AC13CA" w:rsidRDefault="008E1700" w:rsidP="008E1700">
      <w:pPr>
        <w:spacing w:line="0" w:lineRule="atLeast"/>
        <w:ind w:right="-39"/>
        <w:jc w:val="center"/>
        <w:rPr>
          <w:rFonts w:ascii="Times New Roman" w:eastAsia="Calibri" w:hAnsi="Times New Roman" w:cs="Times New Roman"/>
          <w:b/>
        </w:rPr>
      </w:pPr>
      <w:r w:rsidRPr="00AC13CA">
        <w:rPr>
          <w:rFonts w:ascii="Times New Roman" w:hAnsi="Times New Roman" w:cs="Times New Roman"/>
          <w:b/>
        </w:rPr>
        <w:t>ARTICLE 6: MEMBERSHIP MEETINGS</w:t>
      </w:r>
    </w:p>
    <w:p w14:paraId="276A707E" w14:textId="77777777" w:rsidR="008E1700" w:rsidRPr="00AC13CA" w:rsidRDefault="008E1700" w:rsidP="008E1700">
      <w:pPr>
        <w:spacing w:line="120" w:lineRule="exact"/>
        <w:rPr>
          <w:rFonts w:ascii="Times New Roman" w:eastAsia="Times New Roman" w:hAnsi="Times New Roman" w:cs="Times New Roman"/>
          <w:sz w:val="20"/>
        </w:rPr>
      </w:pPr>
    </w:p>
    <w:p w14:paraId="396A5942" w14:textId="77777777" w:rsidR="008E1700" w:rsidRPr="00AC13CA" w:rsidRDefault="008E1700" w:rsidP="008E1700">
      <w:pPr>
        <w:spacing w:line="0" w:lineRule="atLeast"/>
        <w:rPr>
          <w:rFonts w:ascii="Times New Roman" w:eastAsia="Calibri" w:hAnsi="Times New Roman" w:cs="Times New Roman"/>
        </w:rPr>
      </w:pPr>
      <w:r w:rsidRPr="00AC13CA">
        <w:rPr>
          <w:rFonts w:ascii="Times New Roman" w:hAnsi="Times New Roman" w:cs="Times New Roman"/>
        </w:rPr>
        <w:t>[...]</w:t>
      </w:r>
    </w:p>
    <w:p w14:paraId="3FEF05C7" w14:textId="77777777" w:rsidR="008E1700" w:rsidRPr="00AC13CA" w:rsidRDefault="008E1700" w:rsidP="008E1700">
      <w:pPr>
        <w:spacing w:line="120" w:lineRule="exact"/>
        <w:rPr>
          <w:rFonts w:ascii="Times New Roman" w:eastAsia="Times New Roman" w:hAnsi="Times New Roman" w:cs="Times New Roman"/>
          <w:sz w:val="20"/>
        </w:rPr>
      </w:pPr>
    </w:p>
    <w:p w14:paraId="4FBD841A" w14:textId="77777777" w:rsidR="008E1700" w:rsidRPr="00AC13CA" w:rsidRDefault="008E1700" w:rsidP="008E1700">
      <w:pPr>
        <w:tabs>
          <w:tab w:val="left" w:pos="700"/>
        </w:tabs>
        <w:spacing w:line="0" w:lineRule="atLeast"/>
        <w:rPr>
          <w:rFonts w:ascii="Times New Roman" w:eastAsia="Calibri" w:hAnsi="Times New Roman" w:cs="Times New Roman"/>
        </w:rPr>
      </w:pPr>
      <w:r w:rsidRPr="00AC13CA">
        <w:rPr>
          <w:rFonts w:ascii="Times New Roman" w:hAnsi="Times New Roman" w:cs="Times New Roman"/>
        </w:rPr>
        <w:t>6.4.</w:t>
      </w:r>
      <w:r w:rsidRPr="00AC13CA">
        <w:rPr>
          <w:rFonts w:ascii="Times New Roman" w:hAnsi="Times New Roman" w:cs="Times New Roman"/>
        </w:rPr>
        <w:tab/>
        <w:t>NOTICE</w:t>
      </w:r>
    </w:p>
    <w:p w14:paraId="3481A6FF" w14:textId="77777777" w:rsidR="008E1700" w:rsidRPr="00AC13CA" w:rsidRDefault="008E1700" w:rsidP="008E1700">
      <w:pPr>
        <w:spacing w:line="173" w:lineRule="exact"/>
        <w:rPr>
          <w:rFonts w:ascii="Times New Roman" w:eastAsia="Times New Roman" w:hAnsi="Times New Roman" w:cs="Times New Roman"/>
          <w:sz w:val="20"/>
        </w:rPr>
      </w:pPr>
    </w:p>
    <w:p w14:paraId="6CF05E66" w14:textId="77777777" w:rsidR="008E1700" w:rsidRPr="00AC13CA" w:rsidRDefault="008E1700" w:rsidP="008E1700">
      <w:pPr>
        <w:numPr>
          <w:ilvl w:val="0"/>
          <w:numId w:val="22"/>
        </w:numPr>
        <w:tabs>
          <w:tab w:val="left" w:pos="700"/>
        </w:tabs>
        <w:spacing w:line="228" w:lineRule="auto"/>
        <w:ind w:left="700" w:right="220" w:hanging="347"/>
        <w:rPr>
          <w:rFonts w:ascii="Times New Roman" w:eastAsia="Calibri" w:hAnsi="Times New Roman" w:cs="Times New Roman"/>
        </w:rPr>
      </w:pPr>
      <w:r w:rsidRPr="00AC13CA">
        <w:rPr>
          <w:rFonts w:ascii="Times New Roman" w:hAnsi="Times New Roman" w:cs="Times New Roman"/>
        </w:rPr>
        <w:t>Written notice of the date, time, and place of any general membership or unit meeting shall be given to applicable members, including notices on Local bulletin boards, not later than seven (7) days previous to the meeting, except for unit meetings called for the consideration of contract offers immediately previous to and during strikes.</w:t>
      </w:r>
    </w:p>
    <w:p w14:paraId="5C62601F" w14:textId="77777777" w:rsidR="008E1700" w:rsidRPr="00AC13CA" w:rsidRDefault="008E1700" w:rsidP="008E1700">
      <w:pPr>
        <w:spacing w:line="173" w:lineRule="exact"/>
        <w:rPr>
          <w:rFonts w:ascii="Times New Roman" w:hAnsi="Times New Roman" w:cs="Times New Roman"/>
        </w:rPr>
      </w:pPr>
    </w:p>
    <w:p w14:paraId="450E62D9" w14:textId="77777777" w:rsidR="008E1700" w:rsidRPr="00AC13CA" w:rsidRDefault="008E1700" w:rsidP="008E1700">
      <w:pPr>
        <w:numPr>
          <w:ilvl w:val="0"/>
          <w:numId w:val="22"/>
        </w:numPr>
        <w:tabs>
          <w:tab w:val="left" w:pos="700"/>
        </w:tabs>
        <w:spacing w:line="216" w:lineRule="auto"/>
        <w:ind w:left="700" w:right="220" w:hanging="347"/>
        <w:rPr>
          <w:rFonts w:ascii="Times New Roman" w:hAnsi="Times New Roman" w:cs="Times New Roman"/>
        </w:rPr>
      </w:pPr>
      <w:r w:rsidRPr="00AC13CA">
        <w:rPr>
          <w:rFonts w:ascii="Times New Roman" w:hAnsi="Times New Roman" w:cs="Times New Roman"/>
        </w:rPr>
        <w:t>Placing an advertisement in any of the Guardian, Varsity, Newspaper, or Bulletin shall be sufficient to satisfy the requirement that notice be given to all members.</w:t>
      </w:r>
    </w:p>
    <w:p w14:paraId="53F2F3A6" w14:textId="77777777" w:rsidR="008E1700" w:rsidRPr="00AC13CA" w:rsidRDefault="008E1700" w:rsidP="008E1700">
      <w:pPr>
        <w:spacing w:line="173" w:lineRule="exact"/>
        <w:rPr>
          <w:rFonts w:ascii="Times New Roman" w:hAnsi="Times New Roman" w:cs="Times New Roman"/>
        </w:rPr>
      </w:pPr>
    </w:p>
    <w:p w14:paraId="2A7A18D3" w14:textId="77777777" w:rsidR="008E1700" w:rsidRPr="00AC13CA" w:rsidRDefault="008E1700" w:rsidP="008E1700">
      <w:pPr>
        <w:numPr>
          <w:ilvl w:val="0"/>
          <w:numId w:val="22"/>
        </w:numPr>
        <w:tabs>
          <w:tab w:val="left" w:pos="700"/>
        </w:tabs>
        <w:spacing w:line="216" w:lineRule="auto"/>
        <w:ind w:left="700" w:right="100" w:hanging="347"/>
        <w:rPr>
          <w:rFonts w:ascii="Times New Roman" w:hAnsi="Times New Roman" w:cs="Times New Roman"/>
        </w:rPr>
      </w:pPr>
      <w:r w:rsidRPr="00AC13CA">
        <w:rPr>
          <w:rFonts w:ascii="Times New Roman" w:hAnsi="Times New Roman" w:cs="Times New Roman"/>
        </w:rPr>
        <w:t>Notice shall also be given on the Local website and through the email lists maintained by the Local but email/website notice shall not substitute for the written notice required in 6.4 (a) and 6.4 (b).</w:t>
      </w:r>
    </w:p>
    <w:p w14:paraId="2917113F" w14:textId="77777777" w:rsidR="008E1700" w:rsidRPr="00AC13CA" w:rsidRDefault="008E1700" w:rsidP="008E1700">
      <w:pPr>
        <w:spacing w:line="120" w:lineRule="exact"/>
        <w:rPr>
          <w:rFonts w:ascii="Times New Roman" w:hAnsi="Times New Roman" w:cs="Times New Roman"/>
        </w:rPr>
      </w:pPr>
    </w:p>
    <w:p w14:paraId="74FD795F" w14:textId="77777777" w:rsidR="008E1700" w:rsidRPr="00AC13CA" w:rsidRDefault="008E1700" w:rsidP="008E1700">
      <w:pPr>
        <w:numPr>
          <w:ilvl w:val="0"/>
          <w:numId w:val="22"/>
        </w:numPr>
        <w:tabs>
          <w:tab w:val="left" w:pos="700"/>
        </w:tabs>
        <w:spacing w:line="0" w:lineRule="atLeast"/>
        <w:ind w:left="700" w:hanging="347"/>
        <w:rPr>
          <w:rFonts w:ascii="Times New Roman" w:hAnsi="Times New Roman" w:cs="Times New Roman"/>
        </w:rPr>
      </w:pPr>
      <w:r w:rsidRPr="00AC13CA">
        <w:rPr>
          <w:rFonts w:ascii="Times New Roman" w:hAnsi="Times New Roman" w:cs="Times New Roman"/>
        </w:rPr>
        <w:t>Notice shall also be given, where possible, on Local bulletin boards.</w:t>
      </w:r>
    </w:p>
    <w:p w14:paraId="3B262966" w14:textId="77777777" w:rsidR="008E1700" w:rsidRPr="00AC13CA" w:rsidRDefault="008E1700" w:rsidP="008E1700">
      <w:pPr>
        <w:spacing w:line="172" w:lineRule="exact"/>
        <w:rPr>
          <w:rFonts w:ascii="Times New Roman" w:hAnsi="Times New Roman" w:cs="Times New Roman"/>
        </w:rPr>
      </w:pPr>
    </w:p>
    <w:p w14:paraId="420EF982" w14:textId="6AC2A82E" w:rsidR="008E1700" w:rsidRPr="00AC13CA" w:rsidRDefault="004B5F58" w:rsidP="008E1700">
      <w:pPr>
        <w:numPr>
          <w:ilvl w:val="0"/>
          <w:numId w:val="22"/>
        </w:numPr>
        <w:tabs>
          <w:tab w:val="left" w:pos="700"/>
        </w:tabs>
        <w:spacing w:line="216" w:lineRule="auto"/>
        <w:ind w:left="700" w:hanging="347"/>
        <w:rPr>
          <w:rFonts w:ascii="Times New Roman" w:hAnsi="Times New Roman" w:cs="Times New Roman"/>
        </w:rPr>
      </w:pPr>
      <w:r>
        <w:rPr>
          <w:rFonts w:ascii="Times New Roman" w:hAnsi="Times New Roman" w:cs="Times New Roman"/>
        </w:rPr>
        <w:t>“</w:t>
      </w:r>
      <w:r w:rsidR="008E1700" w:rsidRPr="00AC13CA">
        <w:rPr>
          <w:rFonts w:ascii="Times New Roman" w:hAnsi="Times New Roman" w:cs="Times New Roman"/>
        </w:rPr>
        <w:t>Immediately previous to” shall mean fewer than seven (7) days previous to the date upon which strike action is scheduled to commence.</w:t>
      </w:r>
    </w:p>
    <w:p w14:paraId="5386C6B1" w14:textId="77777777" w:rsidR="008E1700" w:rsidRPr="00AC13CA" w:rsidRDefault="008E1700" w:rsidP="008E1700">
      <w:pPr>
        <w:spacing w:line="175" w:lineRule="exact"/>
        <w:rPr>
          <w:rFonts w:ascii="Times New Roman" w:hAnsi="Times New Roman" w:cs="Times New Roman"/>
        </w:rPr>
      </w:pPr>
    </w:p>
    <w:p w14:paraId="16EB2523" w14:textId="1EB7932C" w:rsidR="00A553D5" w:rsidRPr="00744F18" w:rsidRDefault="008E1700" w:rsidP="00A553D5">
      <w:pPr>
        <w:numPr>
          <w:ilvl w:val="0"/>
          <w:numId w:val="22"/>
        </w:numPr>
        <w:tabs>
          <w:tab w:val="left" w:pos="700"/>
        </w:tabs>
        <w:spacing w:line="232" w:lineRule="auto"/>
        <w:ind w:left="700" w:right="20" w:hanging="347"/>
        <w:rPr>
          <w:rFonts w:ascii="Times New Roman" w:eastAsia="Times New Roman" w:hAnsi="Times New Roman" w:cs="Times New Roman"/>
          <w:color w:val="C00000"/>
        </w:rPr>
      </w:pPr>
      <w:r w:rsidRPr="00744F18">
        <w:rPr>
          <w:rFonts w:ascii="Times New Roman" w:hAnsi="Times New Roman" w:cs="Times New Roman"/>
          <w:color w:val="C00000"/>
        </w:rPr>
        <w:t>Meeting agendas shall be circulated in advance to all members who are eligible to participate in a meeting. If the agenda for the meeting includes a motion to adopt the recommendations of a committee, caucus, bargaining team or council, supporting materials, such as a written report, shall be circulated in advance to all members who are eligible to participate in the meeting. These documents shall be provided in accessible formats such as .docx or screen-readable pdf. These documents shall be circulated not later than seven (7) days previous to the meeting, except for unit meetings called for the consideration of contract offers during conciliation or immediately previous to and during strikes, where documents should be circulated not later than forty-eight (48) hours before a meeting</w:t>
      </w:r>
      <w:bookmarkStart w:id="3" w:name="page3"/>
      <w:bookmarkStart w:id="4" w:name="page4"/>
      <w:bookmarkEnd w:id="3"/>
      <w:bookmarkEnd w:id="4"/>
      <w:r w:rsidRPr="00744F18">
        <w:rPr>
          <w:rFonts w:ascii="Times New Roman" w:hAnsi="Times New Roman" w:cs="Times New Roman"/>
          <w:color w:val="C00000"/>
        </w:rPr>
        <w:t>.</w:t>
      </w:r>
    </w:p>
    <w:p w14:paraId="0395CC8A" w14:textId="77777777" w:rsidR="00A553D5" w:rsidRPr="00AC13CA" w:rsidRDefault="00A553D5">
      <w:pPr>
        <w:spacing w:after="160" w:line="259" w:lineRule="auto"/>
        <w:rPr>
          <w:rFonts w:ascii="Times New Roman" w:eastAsia="Times New Roman" w:hAnsi="Times New Roman" w:cs="Times New Roman"/>
          <w:color w:val="FF0000"/>
        </w:rPr>
      </w:pPr>
      <w:r w:rsidRPr="00AC13CA">
        <w:rPr>
          <w:rFonts w:ascii="Times New Roman" w:eastAsia="Times New Roman" w:hAnsi="Times New Roman" w:cs="Times New Roman"/>
          <w:color w:val="FF0000"/>
        </w:rPr>
        <w:br w:type="page"/>
      </w:r>
    </w:p>
    <w:p w14:paraId="12AD75E2" w14:textId="2B245CBA" w:rsidR="00A553D5" w:rsidRPr="001162EF" w:rsidRDefault="00381A04" w:rsidP="001162EF">
      <w:pPr>
        <w:spacing w:line="232" w:lineRule="auto"/>
        <w:ind w:right="20"/>
        <w:jc w:val="center"/>
        <w:rPr>
          <w:rFonts w:ascii="Times New Roman" w:eastAsia="Times New Roman" w:hAnsi="Times New Roman" w:cs="Times New Roman"/>
          <w:b/>
          <w:i/>
          <w:u w:val="single"/>
        </w:rPr>
      </w:pPr>
      <w:r w:rsidRPr="001162EF">
        <w:rPr>
          <w:rFonts w:ascii="Times New Roman" w:eastAsia="Times New Roman" w:hAnsi="Times New Roman" w:cs="Times New Roman"/>
          <w:b/>
          <w:i/>
          <w:u w:val="single"/>
        </w:rPr>
        <w:lastRenderedPageBreak/>
        <w:t xml:space="preserve">8: Business b) </w:t>
      </w:r>
      <w:r w:rsidR="00A553D5" w:rsidRPr="001162EF">
        <w:rPr>
          <w:rFonts w:ascii="Times New Roman" w:eastAsia="Times New Roman" w:hAnsi="Times New Roman" w:cs="Times New Roman"/>
          <w:b/>
          <w:i/>
          <w:u w:val="single"/>
        </w:rPr>
        <w:t>GMM 2018-19 Budgetary Amendment</w:t>
      </w:r>
    </w:p>
    <w:p w14:paraId="23902CCE"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p>
    <w:p w14:paraId="6D139C2C" w14:textId="05362D8D" w:rsidR="00A553D5" w:rsidRPr="00AC13CA" w:rsidRDefault="00A553D5" w:rsidP="00C605F9">
      <w:pPr>
        <w:tabs>
          <w:tab w:val="left" w:pos="700"/>
        </w:tabs>
        <w:spacing w:line="232" w:lineRule="auto"/>
        <w:ind w:right="20"/>
        <w:rPr>
          <w:rFonts w:ascii="Times New Roman" w:eastAsia="Times New Roman" w:hAnsi="Times New Roman" w:cs="Times New Roman"/>
          <w:i/>
        </w:rPr>
      </w:pPr>
      <w:r w:rsidRPr="00AC13CA">
        <w:rPr>
          <w:rFonts w:ascii="Times New Roman" w:eastAsia="Times New Roman" w:hAnsi="Times New Roman" w:cs="Times New Roman"/>
          <w:i/>
        </w:rPr>
        <w:t>Amendment</w:t>
      </w:r>
    </w:p>
    <w:p w14:paraId="0A7E2563" w14:textId="77777777" w:rsidR="00C605F9" w:rsidRPr="00AC13CA" w:rsidRDefault="00C605F9" w:rsidP="00C605F9">
      <w:pPr>
        <w:tabs>
          <w:tab w:val="left" w:pos="700"/>
        </w:tabs>
        <w:spacing w:line="232" w:lineRule="auto"/>
        <w:ind w:right="20"/>
        <w:rPr>
          <w:rFonts w:ascii="Times New Roman" w:eastAsia="Times New Roman" w:hAnsi="Times New Roman" w:cs="Times New Roman"/>
          <w:i/>
        </w:rPr>
      </w:pPr>
    </w:p>
    <w:p w14:paraId="245B2CD0" w14:textId="77777777" w:rsidR="00A553D5" w:rsidRPr="00AC13CA" w:rsidRDefault="00A553D5" w:rsidP="00C605F9">
      <w:pPr>
        <w:tabs>
          <w:tab w:val="left" w:pos="700"/>
        </w:tabs>
        <w:spacing w:line="232" w:lineRule="auto"/>
        <w:ind w:right="20"/>
        <w:rPr>
          <w:rFonts w:ascii="Times New Roman" w:eastAsia="Times New Roman" w:hAnsi="Times New Roman" w:cs="Times New Roman"/>
          <w:b/>
        </w:rPr>
      </w:pPr>
      <w:r w:rsidRPr="00AC13CA">
        <w:rPr>
          <w:rFonts w:ascii="Times New Roman" w:eastAsia="Times New Roman" w:hAnsi="Times New Roman" w:cs="Times New Roman"/>
        </w:rPr>
        <w:t xml:space="preserve">BIRT the 2018-19 budget (passed at the 27 March 2018 AGM) be amended as follows: </w:t>
      </w:r>
      <w:r w:rsidRPr="00AC13CA">
        <w:rPr>
          <w:rFonts w:ascii="Times New Roman" w:eastAsia="Times New Roman" w:hAnsi="Times New Roman" w:cs="Times New Roman"/>
          <w:b/>
        </w:rPr>
        <w:t>under Expenses&gt; Operating Expenses&gt; line 550-Professional Fees, add line 566-Consulting, budgeted $40,000, to retain an Anti-Oppression Consultant.</w:t>
      </w:r>
    </w:p>
    <w:p w14:paraId="58D2DF88"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p>
    <w:p w14:paraId="2CD6588C" w14:textId="4972F5AA" w:rsidR="00A553D5" w:rsidRPr="00AC13CA" w:rsidRDefault="00A553D5" w:rsidP="00C605F9">
      <w:pPr>
        <w:tabs>
          <w:tab w:val="left" w:pos="700"/>
        </w:tabs>
        <w:spacing w:line="232" w:lineRule="auto"/>
        <w:ind w:right="20"/>
        <w:rPr>
          <w:rFonts w:ascii="Times New Roman" w:eastAsia="Times New Roman" w:hAnsi="Times New Roman" w:cs="Times New Roman"/>
          <w:i/>
        </w:rPr>
      </w:pPr>
      <w:r w:rsidRPr="00AC13CA">
        <w:rPr>
          <w:rFonts w:ascii="Times New Roman" w:eastAsia="Times New Roman" w:hAnsi="Times New Roman" w:cs="Times New Roman"/>
          <w:i/>
        </w:rPr>
        <w:t>Background</w:t>
      </w:r>
    </w:p>
    <w:p w14:paraId="5A47690D" w14:textId="77777777" w:rsidR="00C605F9" w:rsidRPr="00AC13CA" w:rsidRDefault="00C605F9" w:rsidP="00C605F9">
      <w:pPr>
        <w:tabs>
          <w:tab w:val="left" w:pos="700"/>
        </w:tabs>
        <w:spacing w:line="232" w:lineRule="auto"/>
        <w:ind w:right="20"/>
        <w:rPr>
          <w:rFonts w:ascii="Times New Roman" w:eastAsia="Times New Roman" w:hAnsi="Times New Roman" w:cs="Times New Roman"/>
          <w:i/>
        </w:rPr>
      </w:pPr>
    </w:p>
    <w:p w14:paraId="360FBB2B"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r w:rsidRPr="00AC13CA">
        <w:rPr>
          <w:rFonts w:ascii="Times New Roman" w:eastAsia="Times New Roman" w:hAnsi="Times New Roman" w:cs="Times New Roman"/>
        </w:rPr>
        <w:t>The local is committed to cultivating a culture free from oppression and harassment. Toward this end, we would like to retain an Anti-Oppression Consultant to (1) review and align current policies, bylaws and procedures with best practices ensuring an equitable, harassment free, and safe union environment; (2) develop anti-oppression and anti-harassment policies and procedures; and (3) ensure all policies are in compliance with CUPE National bylaws and policy requirements, as well as relevant legislation.</w:t>
      </w:r>
    </w:p>
    <w:p w14:paraId="148C1EF7"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p>
    <w:p w14:paraId="5E8CA200"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r w:rsidRPr="00AC13CA">
        <w:rPr>
          <w:rFonts w:ascii="Times New Roman" w:eastAsia="Times New Roman" w:hAnsi="Times New Roman" w:cs="Times New Roman"/>
        </w:rPr>
        <w:t xml:space="preserve">This amendment will bring the Total 550-Professional Fees to $132,500 (from $92,500) and the Total Expenses to $3,358,354.71 (from $3,318,354.71). </w:t>
      </w:r>
    </w:p>
    <w:p w14:paraId="542FC3A6"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p>
    <w:p w14:paraId="4771957D" w14:textId="77777777" w:rsidR="00A553D5" w:rsidRPr="00AC13CA" w:rsidRDefault="00A553D5" w:rsidP="00C605F9">
      <w:pPr>
        <w:tabs>
          <w:tab w:val="left" w:pos="700"/>
        </w:tabs>
        <w:spacing w:line="232" w:lineRule="auto"/>
        <w:ind w:right="20"/>
        <w:rPr>
          <w:rFonts w:ascii="Times New Roman" w:eastAsia="Times New Roman" w:hAnsi="Times New Roman" w:cs="Times New Roman"/>
        </w:rPr>
      </w:pPr>
      <w:r w:rsidRPr="00AC13CA">
        <w:rPr>
          <w:rFonts w:ascii="Times New Roman" w:eastAsia="Times New Roman" w:hAnsi="Times New Roman" w:cs="Times New Roman"/>
        </w:rPr>
        <w:t>Due to projected underspending in several budget lines and increased investment, we expect to have the monies to cover this additional expense.</w:t>
      </w:r>
    </w:p>
    <w:p w14:paraId="4913FC01" w14:textId="77777777" w:rsidR="00A553D5" w:rsidRPr="00AC13CA" w:rsidRDefault="00A553D5" w:rsidP="00C605F9">
      <w:pPr>
        <w:tabs>
          <w:tab w:val="left" w:pos="700"/>
        </w:tabs>
        <w:spacing w:line="232" w:lineRule="auto"/>
        <w:ind w:right="20"/>
        <w:rPr>
          <w:rFonts w:ascii="Times New Roman" w:eastAsia="Times New Roman" w:hAnsi="Times New Roman" w:cs="Times New Roman"/>
          <w:color w:val="FF0000"/>
        </w:rPr>
      </w:pPr>
    </w:p>
    <w:p w14:paraId="7D2DC8A6" w14:textId="77777777" w:rsidR="00E6351F" w:rsidRPr="00AC13CA" w:rsidRDefault="00E6351F" w:rsidP="00C605F9">
      <w:pPr>
        <w:spacing w:after="160" w:line="259" w:lineRule="auto"/>
        <w:jc w:val="both"/>
        <w:rPr>
          <w:rFonts w:ascii="Times New Roman" w:hAnsi="Times New Roman" w:cs="Times New Roman"/>
          <w:color w:val="FF0000"/>
        </w:rPr>
      </w:pPr>
    </w:p>
    <w:p w14:paraId="440BC19E" w14:textId="77777777" w:rsidR="00E6351F" w:rsidRPr="00AC13CA" w:rsidRDefault="00E6351F">
      <w:pPr>
        <w:spacing w:after="160" w:line="259" w:lineRule="auto"/>
        <w:rPr>
          <w:rFonts w:ascii="Times New Roman" w:hAnsi="Times New Roman" w:cs="Times New Roman"/>
        </w:rPr>
      </w:pPr>
      <w:r w:rsidRPr="00AC13CA">
        <w:rPr>
          <w:rFonts w:ascii="Times New Roman" w:hAnsi="Times New Roman" w:cs="Times New Roman"/>
        </w:rPr>
        <w:br w:type="page"/>
      </w:r>
    </w:p>
    <w:p w14:paraId="66C4B46F" w14:textId="5A8493BB" w:rsidR="00A53CE0" w:rsidRPr="001162EF" w:rsidRDefault="00381A04" w:rsidP="001162EF">
      <w:pPr>
        <w:pStyle w:val="p2"/>
        <w:jc w:val="center"/>
        <w:rPr>
          <w:rStyle w:val="s1"/>
          <w:rFonts w:ascii="Times New Roman" w:hAnsi="Times New Roman"/>
          <w:b/>
          <w:i/>
          <w:sz w:val="24"/>
          <w:szCs w:val="24"/>
        </w:rPr>
      </w:pPr>
      <w:r w:rsidRPr="001162EF">
        <w:rPr>
          <w:rStyle w:val="s1"/>
          <w:rFonts w:ascii="Times New Roman" w:hAnsi="Times New Roman"/>
          <w:b/>
          <w:i/>
          <w:sz w:val="24"/>
          <w:szCs w:val="24"/>
        </w:rPr>
        <w:lastRenderedPageBreak/>
        <w:t>S</w:t>
      </w:r>
      <w:r w:rsidR="001E3237">
        <w:rPr>
          <w:rStyle w:val="s1"/>
          <w:rFonts w:ascii="Times New Roman" w:hAnsi="Times New Roman"/>
          <w:b/>
          <w:i/>
          <w:sz w:val="24"/>
          <w:szCs w:val="24"/>
        </w:rPr>
        <w:t xml:space="preserve">upplementary Information for 8 </w:t>
      </w:r>
      <w:r w:rsidRPr="001162EF">
        <w:rPr>
          <w:rStyle w:val="s1"/>
          <w:rFonts w:ascii="Times New Roman" w:hAnsi="Times New Roman"/>
          <w:b/>
          <w:i/>
          <w:sz w:val="24"/>
          <w:szCs w:val="24"/>
        </w:rPr>
        <w:t xml:space="preserve">b): </w:t>
      </w:r>
      <w:r w:rsidR="00A53CE0" w:rsidRPr="001162EF">
        <w:rPr>
          <w:rStyle w:val="s1"/>
          <w:rFonts w:ascii="Times New Roman" w:hAnsi="Times New Roman"/>
          <w:b/>
          <w:i/>
          <w:sz w:val="24"/>
          <w:szCs w:val="24"/>
        </w:rPr>
        <w:t xml:space="preserve">Original Call </w:t>
      </w:r>
      <w:proofErr w:type="gramStart"/>
      <w:r w:rsidR="00A53CE0" w:rsidRPr="001162EF">
        <w:rPr>
          <w:rStyle w:val="s1"/>
          <w:rFonts w:ascii="Times New Roman" w:hAnsi="Times New Roman"/>
          <w:b/>
          <w:i/>
          <w:sz w:val="24"/>
          <w:szCs w:val="24"/>
        </w:rPr>
        <w:t>For</w:t>
      </w:r>
      <w:proofErr w:type="gramEnd"/>
      <w:r w:rsidR="00A53CE0" w:rsidRPr="001162EF">
        <w:rPr>
          <w:rStyle w:val="s1"/>
          <w:rFonts w:ascii="Times New Roman" w:hAnsi="Times New Roman"/>
          <w:b/>
          <w:i/>
          <w:sz w:val="24"/>
          <w:szCs w:val="24"/>
        </w:rPr>
        <w:t xml:space="preserve"> Anti-Oppression Consultant, circulated in Summer 2018 until December 2018</w:t>
      </w:r>
    </w:p>
    <w:p w14:paraId="234AE39D" w14:textId="77777777" w:rsidR="00A53CE0" w:rsidRDefault="00A53CE0" w:rsidP="00A53CE0">
      <w:pPr>
        <w:pStyle w:val="p2"/>
        <w:rPr>
          <w:rStyle w:val="s1"/>
          <w:rFonts w:ascii="Times New Roman" w:hAnsi="Times New Roman"/>
          <w:b/>
          <w:sz w:val="24"/>
          <w:szCs w:val="24"/>
        </w:rPr>
      </w:pPr>
    </w:p>
    <w:p w14:paraId="59193DB7" w14:textId="77777777" w:rsidR="00A53CE0" w:rsidRDefault="00A53CE0" w:rsidP="00A53CE0">
      <w:pPr>
        <w:pStyle w:val="p2"/>
        <w:rPr>
          <w:rFonts w:ascii="Times New Roman" w:hAnsi="Times New Roman"/>
          <w:b/>
          <w:sz w:val="24"/>
          <w:szCs w:val="24"/>
        </w:rPr>
      </w:pPr>
      <w:r w:rsidRPr="00A53CE0">
        <w:rPr>
          <w:rStyle w:val="s1"/>
          <w:rFonts w:ascii="Times New Roman" w:hAnsi="Times New Roman"/>
          <w:b/>
          <w:sz w:val="24"/>
          <w:szCs w:val="24"/>
        </w:rPr>
        <w:t>C</w:t>
      </w:r>
      <w:r w:rsidRPr="00A53CE0">
        <w:rPr>
          <w:rFonts w:ascii="Times New Roman" w:hAnsi="Times New Roman"/>
          <w:b/>
          <w:sz w:val="24"/>
          <w:szCs w:val="24"/>
        </w:rPr>
        <w:t>all for Anti-Oppression Consultant</w:t>
      </w:r>
    </w:p>
    <w:p w14:paraId="3799A013" w14:textId="77777777" w:rsidR="00A53CE0" w:rsidRPr="00A53CE0" w:rsidRDefault="00A53CE0" w:rsidP="00A53CE0">
      <w:pPr>
        <w:pStyle w:val="p2"/>
        <w:rPr>
          <w:rFonts w:ascii="Times New Roman" w:hAnsi="Times New Roman"/>
          <w:b/>
          <w:sz w:val="24"/>
          <w:szCs w:val="24"/>
        </w:rPr>
      </w:pPr>
    </w:p>
    <w:p w14:paraId="55CEDB0A" w14:textId="016C7A6D"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CUPE 3902 is the trade union representing more than 9,500 part-time, contract-academic workers at the</w:t>
      </w:r>
      <w:r>
        <w:rPr>
          <w:rFonts w:ascii="Times New Roman" w:hAnsi="Times New Roman"/>
          <w:sz w:val="24"/>
          <w:szCs w:val="24"/>
        </w:rPr>
        <w:t xml:space="preserve"> </w:t>
      </w:r>
      <w:r w:rsidRPr="00A53CE0">
        <w:rPr>
          <w:rFonts w:ascii="Times New Roman" w:hAnsi="Times New Roman"/>
          <w:sz w:val="24"/>
          <w:szCs w:val="24"/>
        </w:rPr>
        <w:t>University of Toronto (primarily teaching assistants, sessional lecturers and post-doctoral fellows). We</w:t>
      </w:r>
      <w:r>
        <w:rPr>
          <w:rFonts w:ascii="Times New Roman" w:hAnsi="Times New Roman"/>
          <w:sz w:val="24"/>
          <w:szCs w:val="24"/>
        </w:rPr>
        <w:t xml:space="preserve"> </w:t>
      </w:r>
      <w:r w:rsidRPr="00A53CE0">
        <w:rPr>
          <w:rFonts w:ascii="Times New Roman" w:hAnsi="Times New Roman"/>
          <w:sz w:val="24"/>
          <w:szCs w:val="24"/>
        </w:rPr>
        <w:t>are looking for an anti-oppression policy consultant to assist the annually elected Executive Committee</w:t>
      </w:r>
      <w:r>
        <w:rPr>
          <w:rFonts w:ascii="Times New Roman" w:hAnsi="Times New Roman"/>
          <w:sz w:val="24"/>
          <w:szCs w:val="24"/>
        </w:rPr>
        <w:t xml:space="preserve"> </w:t>
      </w:r>
      <w:r w:rsidRPr="00A53CE0">
        <w:rPr>
          <w:rFonts w:ascii="Times New Roman" w:hAnsi="Times New Roman"/>
          <w:sz w:val="24"/>
          <w:szCs w:val="24"/>
        </w:rPr>
        <w:t>with a review of their policies and the creation of anti-harassment policy.</w:t>
      </w:r>
    </w:p>
    <w:p w14:paraId="39A15947" w14:textId="77777777" w:rsidR="00A53CE0" w:rsidRDefault="00A53CE0" w:rsidP="00A53CE0">
      <w:pPr>
        <w:pStyle w:val="p3"/>
        <w:rPr>
          <w:rFonts w:ascii="Times New Roman" w:hAnsi="Times New Roman"/>
          <w:sz w:val="24"/>
          <w:szCs w:val="24"/>
        </w:rPr>
      </w:pPr>
    </w:p>
    <w:p w14:paraId="7BB5F5CE" w14:textId="77777777"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We need a consultant to:</w:t>
      </w:r>
    </w:p>
    <w:p w14:paraId="4086096B" w14:textId="76B5D8F3"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Assist CUPE 3902 in the development of anti-oppression and anti-workplace-harassment policy</w:t>
      </w:r>
      <w:r>
        <w:rPr>
          <w:rFonts w:ascii="Times New Roman" w:hAnsi="Times New Roman"/>
          <w:sz w:val="24"/>
          <w:szCs w:val="24"/>
        </w:rPr>
        <w:t xml:space="preserve"> </w:t>
      </w:r>
      <w:r w:rsidRPr="00A53CE0">
        <w:rPr>
          <w:rFonts w:ascii="Times New Roman" w:hAnsi="Times New Roman"/>
          <w:sz w:val="24"/>
          <w:szCs w:val="24"/>
        </w:rPr>
        <w:t>and procedure</w:t>
      </w:r>
      <w:r w:rsidR="004B5F58">
        <w:rPr>
          <w:rFonts w:ascii="Times New Roman" w:hAnsi="Times New Roman"/>
          <w:sz w:val="24"/>
          <w:szCs w:val="24"/>
        </w:rPr>
        <w:t>.</w:t>
      </w:r>
    </w:p>
    <w:p w14:paraId="0FD5882B" w14:textId="3950D717"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Review and align current CUPE 3902 policies, bylaws, and procedures with best practices</w:t>
      </w:r>
      <w:r>
        <w:rPr>
          <w:rFonts w:ascii="Times New Roman" w:hAnsi="Times New Roman"/>
          <w:sz w:val="24"/>
          <w:szCs w:val="24"/>
        </w:rPr>
        <w:t xml:space="preserve"> </w:t>
      </w:r>
      <w:r w:rsidRPr="00A53CE0">
        <w:rPr>
          <w:rFonts w:ascii="Times New Roman" w:hAnsi="Times New Roman"/>
          <w:sz w:val="24"/>
          <w:szCs w:val="24"/>
        </w:rPr>
        <w:t>ensuring an equitable, harassment-free, and safe union environment</w:t>
      </w:r>
      <w:r w:rsidR="004B5F58">
        <w:rPr>
          <w:rFonts w:ascii="Times New Roman" w:hAnsi="Times New Roman"/>
          <w:sz w:val="24"/>
          <w:szCs w:val="24"/>
        </w:rPr>
        <w:t>.</w:t>
      </w:r>
    </w:p>
    <w:p w14:paraId="54C6876D" w14:textId="6D586E16"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Ensure all policy recommendations are in compliance with both CUPE National bylaws and policy</w:t>
      </w:r>
      <w:r>
        <w:rPr>
          <w:rFonts w:ascii="Times New Roman" w:hAnsi="Times New Roman"/>
          <w:sz w:val="24"/>
          <w:szCs w:val="24"/>
        </w:rPr>
        <w:t xml:space="preserve"> </w:t>
      </w:r>
      <w:r w:rsidRPr="00A53CE0">
        <w:rPr>
          <w:rFonts w:ascii="Times New Roman" w:hAnsi="Times New Roman"/>
          <w:sz w:val="24"/>
          <w:szCs w:val="24"/>
        </w:rPr>
        <w:t>requirements, as well as relevant legislation</w:t>
      </w:r>
      <w:r w:rsidR="004B5F58">
        <w:rPr>
          <w:rFonts w:ascii="Times New Roman" w:hAnsi="Times New Roman"/>
          <w:sz w:val="24"/>
          <w:szCs w:val="24"/>
        </w:rPr>
        <w:t>.</w:t>
      </w:r>
    </w:p>
    <w:p w14:paraId="3CAEF83C" w14:textId="77777777" w:rsidR="00A53CE0" w:rsidRDefault="00A53CE0" w:rsidP="00A53CE0">
      <w:pPr>
        <w:pStyle w:val="p3"/>
        <w:rPr>
          <w:rFonts w:ascii="Times New Roman" w:hAnsi="Times New Roman"/>
          <w:sz w:val="24"/>
          <w:szCs w:val="24"/>
        </w:rPr>
      </w:pPr>
    </w:p>
    <w:p w14:paraId="5F463C88" w14:textId="77777777"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The consultant should be:</w:t>
      </w:r>
    </w:p>
    <w:p w14:paraId="248D28BD" w14:textId="74842EEF"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xml:space="preserve">- Familiar with </w:t>
      </w:r>
      <w:proofErr w:type="spellStart"/>
      <w:r w:rsidRPr="00A53CE0">
        <w:rPr>
          <w:rFonts w:ascii="Times New Roman" w:hAnsi="Times New Roman"/>
          <w:sz w:val="24"/>
          <w:szCs w:val="24"/>
        </w:rPr>
        <w:t>labour</w:t>
      </w:r>
      <w:proofErr w:type="spellEnd"/>
      <w:r w:rsidRPr="00A53CE0">
        <w:rPr>
          <w:rFonts w:ascii="Times New Roman" w:hAnsi="Times New Roman"/>
          <w:sz w:val="24"/>
          <w:szCs w:val="24"/>
        </w:rPr>
        <w:t xml:space="preserve"> law and union culture</w:t>
      </w:r>
      <w:r w:rsidR="004B5F58">
        <w:rPr>
          <w:rFonts w:ascii="Times New Roman" w:hAnsi="Times New Roman"/>
          <w:sz w:val="24"/>
          <w:szCs w:val="24"/>
        </w:rPr>
        <w:t>.</w:t>
      </w:r>
    </w:p>
    <w:p w14:paraId="5660B3C0" w14:textId="0E098B3A"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Experienced in analyzing policy through an anti-oppression or equity framework</w:t>
      </w:r>
      <w:r w:rsidR="004B5F58">
        <w:rPr>
          <w:rFonts w:ascii="Times New Roman" w:hAnsi="Times New Roman"/>
          <w:sz w:val="24"/>
          <w:szCs w:val="24"/>
        </w:rPr>
        <w:t>.</w:t>
      </w:r>
    </w:p>
    <w:p w14:paraId="56DCA577" w14:textId="1F2EE20D"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Familiar with best practices for equitably handling intra-organizational harassment complaints</w:t>
      </w:r>
      <w:r w:rsidR="004B5F58">
        <w:rPr>
          <w:rFonts w:ascii="Times New Roman" w:hAnsi="Times New Roman"/>
          <w:sz w:val="24"/>
          <w:szCs w:val="24"/>
        </w:rPr>
        <w:t>.</w:t>
      </w:r>
    </w:p>
    <w:p w14:paraId="1F75E5AC" w14:textId="77777777" w:rsidR="00A53CE0" w:rsidRDefault="00A53CE0" w:rsidP="00A53CE0">
      <w:pPr>
        <w:pStyle w:val="p3"/>
        <w:rPr>
          <w:rFonts w:ascii="Times New Roman" w:hAnsi="Times New Roman"/>
          <w:sz w:val="24"/>
          <w:szCs w:val="24"/>
        </w:rPr>
      </w:pPr>
    </w:p>
    <w:p w14:paraId="69C4A277" w14:textId="77777777" w:rsidR="00A53CE0" w:rsidRPr="00A53CE0" w:rsidRDefault="00A53CE0" w:rsidP="00A53CE0">
      <w:pPr>
        <w:pStyle w:val="p3"/>
        <w:rPr>
          <w:rFonts w:ascii="Times New Roman" w:hAnsi="Times New Roman"/>
          <w:sz w:val="24"/>
          <w:szCs w:val="24"/>
        </w:rPr>
      </w:pPr>
      <w:r w:rsidRPr="00A53CE0">
        <w:rPr>
          <w:rFonts w:ascii="Times New Roman" w:hAnsi="Times New Roman"/>
          <w:sz w:val="24"/>
          <w:szCs w:val="24"/>
        </w:rPr>
        <w:t xml:space="preserve">Please submit a quote and proposal to </w:t>
      </w:r>
      <w:r w:rsidRPr="00A53CE0">
        <w:rPr>
          <w:rStyle w:val="s2"/>
          <w:rFonts w:ascii="Times New Roman" w:hAnsi="Times New Roman"/>
          <w:sz w:val="24"/>
          <w:szCs w:val="24"/>
        </w:rPr>
        <w:t>chair@cupe3902.org</w:t>
      </w:r>
    </w:p>
    <w:p w14:paraId="08F8C317"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4A610765"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076596D2"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5F57A3B2"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402FC05A"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02F30AA0"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40EB4C01"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1DCF9ED4"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410CFB0A"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2A07882C"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1679874B" w14:textId="77777777" w:rsidR="00A53CE0" w:rsidRDefault="00A53CE0" w:rsidP="00A53CE0">
      <w:pPr>
        <w:spacing w:line="240" w:lineRule="auto"/>
        <w:rPr>
          <w:rFonts w:ascii="Times New Roman" w:eastAsia="Calibri" w:hAnsi="Times New Roman" w:cs="Times New Roman"/>
          <w:b/>
          <w:color w:val="202020"/>
          <w:u w:val="single"/>
          <w:lang w:eastAsia="en-US"/>
        </w:rPr>
      </w:pPr>
    </w:p>
    <w:p w14:paraId="351A96D2" w14:textId="77777777" w:rsidR="00A53CE0" w:rsidRDefault="00A53CE0" w:rsidP="00A53CE0">
      <w:pPr>
        <w:spacing w:line="240" w:lineRule="auto"/>
        <w:rPr>
          <w:rFonts w:ascii="Times New Roman" w:eastAsia="Calibri" w:hAnsi="Times New Roman" w:cs="Times New Roman"/>
          <w:b/>
          <w:color w:val="202020"/>
          <w:u w:val="single"/>
          <w:lang w:eastAsia="en-US"/>
        </w:rPr>
      </w:pPr>
    </w:p>
    <w:p w14:paraId="4F47FBA6" w14:textId="77777777" w:rsidR="00A53CE0" w:rsidRDefault="00A53CE0" w:rsidP="00E6351F">
      <w:pPr>
        <w:spacing w:line="240" w:lineRule="auto"/>
        <w:jc w:val="center"/>
        <w:rPr>
          <w:rFonts w:ascii="Times New Roman" w:eastAsia="Calibri" w:hAnsi="Times New Roman" w:cs="Times New Roman"/>
          <w:b/>
          <w:color w:val="202020"/>
          <w:u w:val="single"/>
          <w:lang w:eastAsia="en-US"/>
        </w:rPr>
      </w:pPr>
    </w:p>
    <w:p w14:paraId="65587442" w14:textId="7BA87526" w:rsidR="00E6351F" w:rsidRPr="00AC13CA" w:rsidRDefault="00E6351F" w:rsidP="00D35DC7">
      <w:pPr>
        <w:spacing w:after="160" w:line="259" w:lineRule="auto"/>
        <w:jc w:val="both"/>
        <w:rPr>
          <w:rFonts w:ascii="Times New Roman" w:hAnsi="Times New Roman" w:cs="Times New Roman"/>
        </w:rPr>
      </w:pPr>
    </w:p>
    <w:sectPr w:rsidR="00E6351F" w:rsidRPr="00AC13CA" w:rsidSect="002D030F">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B0A9" w14:textId="77777777" w:rsidR="005C38D6" w:rsidRDefault="005C38D6" w:rsidP="005631A2">
      <w:pPr>
        <w:spacing w:line="240" w:lineRule="auto"/>
      </w:pPr>
      <w:r>
        <w:separator/>
      </w:r>
    </w:p>
  </w:endnote>
  <w:endnote w:type="continuationSeparator" w:id="0">
    <w:p w14:paraId="56741D62" w14:textId="77777777" w:rsidR="005C38D6" w:rsidRDefault="005C38D6" w:rsidP="00563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Vrinda">
    <w:altName w:val="Times New Roman"/>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bin">
    <w:altName w:val="Calibri"/>
    <w:panose1 w:val="00000000000000000000"/>
    <w:charset w:val="00"/>
    <w:family w:val="swiss"/>
    <w:notTrueType/>
    <w:pitch w:val="variable"/>
    <w:sig w:usb0="8000002F" w:usb1="0000000B" w:usb2="00000000" w:usb3="00000000" w:csb0="00000001"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bin" w:hAnsi="Cabin"/>
      </w:rPr>
      <w:id w:val="-579826537"/>
      <w:docPartObj>
        <w:docPartGallery w:val="Page Numbers (Bottom of Page)"/>
        <w:docPartUnique/>
      </w:docPartObj>
    </w:sdtPr>
    <w:sdtEndPr/>
    <w:sdtContent>
      <w:sdt>
        <w:sdtPr>
          <w:rPr>
            <w:rFonts w:ascii="Cabin" w:hAnsi="Cabin"/>
          </w:rPr>
          <w:id w:val="-859204159"/>
          <w:docPartObj>
            <w:docPartGallery w:val="Page Numbers (Top of Page)"/>
            <w:docPartUnique/>
          </w:docPartObj>
        </w:sdtPr>
        <w:sdtEndPr/>
        <w:sdtContent>
          <w:p w14:paraId="361803C3" w14:textId="58568B4C" w:rsidR="008E1700" w:rsidRPr="002D030F" w:rsidRDefault="008E1700">
            <w:pPr>
              <w:pStyle w:val="Footer"/>
              <w:jc w:val="center"/>
              <w:rPr>
                <w:rFonts w:ascii="Cabin" w:hAnsi="Cabin"/>
              </w:rPr>
            </w:pPr>
            <w:r w:rsidRPr="002D030F">
              <w:rPr>
                <w:rFonts w:ascii="Cabin" w:hAnsi="Cabin"/>
              </w:rPr>
              <w:t xml:space="preserve">Page </w:t>
            </w:r>
            <w:r w:rsidRPr="002D030F">
              <w:rPr>
                <w:rFonts w:ascii="Cabin" w:hAnsi="Cabin"/>
                <w:b/>
                <w:bCs/>
              </w:rPr>
              <w:fldChar w:fldCharType="begin"/>
            </w:r>
            <w:r w:rsidRPr="002D030F">
              <w:rPr>
                <w:rFonts w:ascii="Cabin" w:hAnsi="Cabin"/>
                <w:b/>
                <w:bCs/>
              </w:rPr>
              <w:instrText xml:space="preserve"> PAGE </w:instrText>
            </w:r>
            <w:r w:rsidRPr="002D030F">
              <w:rPr>
                <w:rFonts w:ascii="Cabin" w:hAnsi="Cabin"/>
                <w:b/>
                <w:bCs/>
              </w:rPr>
              <w:fldChar w:fldCharType="separate"/>
            </w:r>
            <w:r w:rsidR="00744F18">
              <w:rPr>
                <w:rFonts w:ascii="Cabin" w:hAnsi="Cabin"/>
                <w:b/>
                <w:bCs/>
                <w:noProof/>
              </w:rPr>
              <w:t>10</w:t>
            </w:r>
            <w:r w:rsidRPr="002D030F">
              <w:rPr>
                <w:rFonts w:ascii="Cabin" w:hAnsi="Cabin"/>
                <w:b/>
                <w:bCs/>
              </w:rPr>
              <w:fldChar w:fldCharType="end"/>
            </w:r>
            <w:r w:rsidRPr="002D030F">
              <w:rPr>
                <w:rFonts w:ascii="Cabin" w:hAnsi="Cabin"/>
              </w:rPr>
              <w:t xml:space="preserve"> of </w:t>
            </w:r>
            <w:r w:rsidRPr="002D030F">
              <w:rPr>
                <w:rFonts w:ascii="Cabin" w:hAnsi="Cabin"/>
                <w:b/>
                <w:bCs/>
              </w:rPr>
              <w:fldChar w:fldCharType="begin"/>
            </w:r>
            <w:r w:rsidRPr="002D030F">
              <w:rPr>
                <w:rFonts w:ascii="Cabin" w:hAnsi="Cabin"/>
                <w:b/>
                <w:bCs/>
              </w:rPr>
              <w:instrText xml:space="preserve"> NUMPAGES  </w:instrText>
            </w:r>
            <w:r w:rsidRPr="002D030F">
              <w:rPr>
                <w:rFonts w:ascii="Cabin" w:hAnsi="Cabin"/>
                <w:b/>
                <w:bCs/>
              </w:rPr>
              <w:fldChar w:fldCharType="separate"/>
            </w:r>
            <w:r w:rsidR="00744F18">
              <w:rPr>
                <w:rFonts w:ascii="Cabin" w:hAnsi="Cabin"/>
                <w:b/>
                <w:bCs/>
                <w:noProof/>
              </w:rPr>
              <w:t>10</w:t>
            </w:r>
            <w:r w:rsidRPr="002D030F">
              <w:rPr>
                <w:rFonts w:ascii="Cabin" w:hAnsi="Cabin"/>
                <w:b/>
                <w:bCs/>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772470"/>
      <w:docPartObj>
        <w:docPartGallery w:val="Page Numbers (Bottom of Page)"/>
        <w:docPartUnique/>
      </w:docPartObj>
    </w:sdtPr>
    <w:sdtEndPr>
      <w:rPr>
        <w:rFonts w:ascii="Cabin" w:hAnsi="Cabin"/>
      </w:rPr>
    </w:sdtEndPr>
    <w:sdtContent>
      <w:sdt>
        <w:sdtPr>
          <w:rPr>
            <w:rFonts w:ascii="Cabin" w:hAnsi="Cabin"/>
          </w:rPr>
          <w:id w:val="1728636285"/>
          <w:docPartObj>
            <w:docPartGallery w:val="Page Numbers (Top of Page)"/>
            <w:docPartUnique/>
          </w:docPartObj>
        </w:sdtPr>
        <w:sdtEndPr/>
        <w:sdtContent>
          <w:p w14:paraId="1E6E3AB3" w14:textId="2B4A037E" w:rsidR="008E1700" w:rsidRPr="002D030F" w:rsidRDefault="008E1700">
            <w:pPr>
              <w:pStyle w:val="Footer"/>
              <w:jc w:val="center"/>
              <w:rPr>
                <w:rFonts w:ascii="Cabin" w:hAnsi="Cabin"/>
              </w:rPr>
            </w:pPr>
            <w:r w:rsidRPr="002D030F">
              <w:rPr>
                <w:rFonts w:ascii="Cabin" w:hAnsi="Cabin"/>
              </w:rPr>
              <w:t xml:space="preserve">Page </w:t>
            </w:r>
            <w:r w:rsidRPr="002D030F">
              <w:rPr>
                <w:rFonts w:ascii="Cabin" w:hAnsi="Cabin"/>
                <w:b/>
                <w:bCs/>
              </w:rPr>
              <w:fldChar w:fldCharType="begin"/>
            </w:r>
            <w:r w:rsidRPr="002D030F">
              <w:rPr>
                <w:rFonts w:ascii="Cabin" w:hAnsi="Cabin"/>
                <w:b/>
                <w:bCs/>
              </w:rPr>
              <w:instrText xml:space="preserve"> PAGE </w:instrText>
            </w:r>
            <w:r w:rsidRPr="002D030F">
              <w:rPr>
                <w:rFonts w:ascii="Cabin" w:hAnsi="Cabin"/>
                <w:b/>
                <w:bCs/>
              </w:rPr>
              <w:fldChar w:fldCharType="separate"/>
            </w:r>
            <w:r w:rsidR="00744F18">
              <w:rPr>
                <w:rFonts w:ascii="Cabin" w:hAnsi="Cabin"/>
                <w:b/>
                <w:bCs/>
                <w:noProof/>
              </w:rPr>
              <w:t>1</w:t>
            </w:r>
            <w:r w:rsidRPr="002D030F">
              <w:rPr>
                <w:rFonts w:ascii="Cabin" w:hAnsi="Cabin"/>
                <w:b/>
                <w:bCs/>
              </w:rPr>
              <w:fldChar w:fldCharType="end"/>
            </w:r>
            <w:r w:rsidRPr="002D030F">
              <w:rPr>
                <w:rFonts w:ascii="Cabin" w:hAnsi="Cabin"/>
              </w:rPr>
              <w:t xml:space="preserve"> of </w:t>
            </w:r>
            <w:r w:rsidRPr="002D030F">
              <w:rPr>
                <w:rFonts w:ascii="Cabin" w:hAnsi="Cabin"/>
                <w:b/>
                <w:bCs/>
              </w:rPr>
              <w:fldChar w:fldCharType="begin"/>
            </w:r>
            <w:r w:rsidRPr="002D030F">
              <w:rPr>
                <w:rFonts w:ascii="Cabin" w:hAnsi="Cabin"/>
                <w:b/>
                <w:bCs/>
              </w:rPr>
              <w:instrText xml:space="preserve"> NUMPAGES  </w:instrText>
            </w:r>
            <w:r w:rsidRPr="002D030F">
              <w:rPr>
                <w:rFonts w:ascii="Cabin" w:hAnsi="Cabin"/>
                <w:b/>
                <w:bCs/>
              </w:rPr>
              <w:fldChar w:fldCharType="separate"/>
            </w:r>
            <w:r w:rsidR="00744F18">
              <w:rPr>
                <w:rFonts w:ascii="Cabin" w:hAnsi="Cabin"/>
                <w:b/>
                <w:bCs/>
                <w:noProof/>
              </w:rPr>
              <w:t>10</w:t>
            </w:r>
            <w:r w:rsidRPr="002D030F">
              <w:rPr>
                <w:rFonts w:ascii="Cabin" w:hAnsi="Cabin"/>
                <w:b/>
                <w:bCs/>
              </w:rPr>
              <w:fldChar w:fldCharType="end"/>
            </w:r>
          </w:p>
        </w:sdtContent>
      </w:sdt>
    </w:sdtContent>
  </w:sdt>
  <w:p w14:paraId="219C3BC4" w14:textId="77777777" w:rsidR="008E1700" w:rsidRDefault="008E17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09E6" w14:textId="77777777" w:rsidR="005C38D6" w:rsidRDefault="005C38D6" w:rsidP="005631A2">
      <w:pPr>
        <w:spacing w:line="240" w:lineRule="auto"/>
      </w:pPr>
      <w:r>
        <w:separator/>
      </w:r>
    </w:p>
  </w:footnote>
  <w:footnote w:type="continuationSeparator" w:id="0">
    <w:p w14:paraId="3278DD0B" w14:textId="77777777" w:rsidR="005C38D6" w:rsidRDefault="005C38D6" w:rsidP="005631A2">
      <w:pPr>
        <w:spacing w:line="240" w:lineRule="auto"/>
      </w:pPr>
      <w:r>
        <w:continuationSeparator/>
      </w:r>
    </w:p>
  </w:footnote>
  <w:footnote w:id="1">
    <w:p w14:paraId="1E2F854B" w14:textId="3C939952" w:rsidR="008E1700" w:rsidRPr="00480A1F" w:rsidRDefault="008E1700">
      <w:pPr>
        <w:pStyle w:val="FootnoteText"/>
        <w:rPr>
          <w:rFonts w:ascii="Cabin" w:hAnsi="Cabin"/>
          <w:lang w:val="en-CA"/>
        </w:rPr>
      </w:pPr>
      <w:r w:rsidRPr="00480A1F">
        <w:rPr>
          <w:rStyle w:val="FootnoteReference"/>
          <w:rFonts w:ascii="Cabin" w:hAnsi="Cabin"/>
        </w:rPr>
        <w:footnoteRef/>
      </w:r>
      <w:r w:rsidRPr="00480A1F">
        <w:rPr>
          <w:rFonts w:ascii="Cabin" w:hAnsi="Cabin"/>
        </w:rPr>
        <w:t xml:space="preserve"> </w:t>
      </w:r>
      <w:r w:rsidRPr="00480A1F">
        <w:rPr>
          <w:rFonts w:ascii="Cabin" w:hAnsi="Cabin" w:cs="Times New Roman"/>
          <w:lang w:val="en-CA"/>
        </w:rPr>
        <w:t>The settled-land language was provided to C</w:t>
      </w:r>
      <w:r>
        <w:rPr>
          <w:rFonts w:ascii="Cabin" w:hAnsi="Cabin" w:cs="Times New Roman"/>
          <w:lang w:val="en-CA"/>
        </w:rPr>
        <w:t>.</w:t>
      </w:r>
      <w:r w:rsidRPr="00480A1F">
        <w:rPr>
          <w:rFonts w:ascii="Cabin" w:hAnsi="Cabin" w:cs="Times New Roman"/>
          <w:lang w:val="en-CA"/>
        </w:rPr>
        <w:t>U</w:t>
      </w:r>
      <w:r>
        <w:rPr>
          <w:rFonts w:ascii="Cabin" w:hAnsi="Cabin" w:cs="Times New Roman"/>
          <w:lang w:val="en-CA"/>
        </w:rPr>
        <w:t>.</w:t>
      </w:r>
      <w:r w:rsidRPr="00480A1F">
        <w:rPr>
          <w:rFonts w:ascii="Cabin" w:hAnsi="Cabin" w:cs="Times New Roman"/>
          <w:lang w:val="en-CA"/>
        </w:rPr>
        <w:t>P</w:t>
      </w:r>
      <w:r>
        <w:rPr>
          <w:rFonts w:ascii="Cabin" w:hAnsi="Cabin" w:cs="Times New Roman"/>
          <w:lang w:val="en-CA"/>
        </w:rPr>
        <w:t>.</w:t>
      </w:r>
      <w:r w:rsidRPr="00480A1F">
        <w:rPr>
          <w:rFonts w:ascii="Cabin" w:hAnsi="Cabin" w:cs="Times New Roman"/>
          <w:lang w:val="en-CA"/>
        </w:rPr>
        <w:t>E</w:t>
      </w:r>
      <w:r>
        <w:rPr>
          <w:rFonts w:ascii="Cabin" w:hAnsi="Cabin" w:cs="Times New Roman"/>
          <w:lang w:val="en-CA"/>
        </w:rPr>
        <w:t>.</w:t>
      </w:r>
      <w:r w:rsidRPr="00480A1F">
        <w:rPr>
          <w:rFonts w:ascii="Cabin" w:hAnsi="Cabin" w:cs="Times New Roman"/>
          <w:lang w:val="en-CA"/>
        </w:rPr>
        <w:t xml:space="preserve"> 3902 by First Nations’ House at the University of Toronto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7186" w14:textId="77777777" w:rsidR="008E1700" w:rsidRDefault="008E1700" w:rsidP="00480A1F">
    <w:pPr>
      <w:pStyle w:val="Header"/>
      <w:jc w:val="right"/>
      <w:rPr>
        <w:rFonts w:ascii="Raleway" w:hAnsi="Raleway"/>
        <w:b/>
      </w:rPr>
    </w:pPr>
    <w:r>
      <w:rPr>
        <w:rFonts w:ascii="Gill Sans MT" w:hAnsi="Gill Sans MT"/>
        <w:b/>
        <w:noProof/>
        <w:lang w:val="en-US"/>
      </w:rPr>
      <w:drawing>
        <wp:anchor distT="0" distB="0" distL="114300" distR="114300" simplePos="0" relativeHeight="251659264" behindDoc="1" locked="0" layoutInCell="1" allowOverlap="1" wp14:anchorId="3661B2ED" wp14:editId="5469B79D">
          <wp:simplePos x="0" y="0"/>
          <wp:positionH relativeFrom="column">
            <wp:posOffset>-38100</wp:posOffset>
          </wp:positionH>
          <wp:positionV relativeFrom="paragraph">
            <wp:posOffset>-144780</wp:posOffset>
          </wp:positionV>
          <wp:extent cx="1158240" cy="723900"/>
          <wp:effectExtent l="0" t="0" r="3810" b="0"/>
          <wp:wrapNone/>
          <wp:docPr id="3" name="Picture 3" descr="E:\CUPE\Chief Steward\logo1drop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PE\Chief Steward\logo1dropshado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24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80A1F">
      <w:rPr>
        <w:rFonts w:ascii="Raleway" w:hAnsi="Raleway"/>
        <w:b/>
      </w:rPr>
      <w:t>GENERAL MEMBERSHIP MEETING AGENDA</w:t>
    </w:r>
  </w:p>
  <w:p w14:paraId="24C50BC8" w14:textId="011FEB1A" w:rsidR="008E1700" w:rsidRPr="00480A1F" w:rsidRDefault="008E1700" w:rsidP="00480A1F">
    <w:pPr>
      <w:pStyle w:val="Header"/>
      <w:spacing w:after="240"/>
      <w:jc w:val="right"/>
    </w:pPr>
    <w:r w:rsidRPr="00480A1F">
      <w:rPr>
        <w:rFonts w:ascii="Raleway" w:hAnsi="Raleway"/>
      </w:rPr>
      <w:t>2</w:t>
    </w:r>
    <w:r>
      <w:rPr>
        <w:rFonts w:ascii="Raleway" w:hAnsi="Raleway"/>
      </w:rPr>
      <w:t>9</w:t>
    </w:r>
    <w:r w:rsidRPr="00480A1F">
      <w:rPr>
        <w:rFonts w:ascii="Raleway" w:hAnsi="Raleway"/>
      </w:rPr>
      <w:t xml:space="preserve"> </w:t>
    </w:r>
    <w:r>
      <w:rPr>
        <w:rFonts w:ascii="Raleway" w:hAnsi="Raleway"/>
      </w:rPr>
      <w:t>January 2019, 5:30 – 7:30 p.m.</w:t>
    </w:r>
    <w:r>
      <w:rPr>
        <w:rFonts w:ascii="Raleway" w:hAnsi="Raleway"/>
      </w:rPr>
      <w:br/>
      <w:t>Emmanuel College EM119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FFFFFFFF">
      <w:start w:val="1"/>
      <w:numFmt w:val="lowerLetter"/>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79E2A9E2"/>
    <w:lvl w:ilvl="0" w:tplc="FFFFFFFF">
      <w:start w:val="4"/>
      <w:numFmt w:val="lowerLetter"/>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8"/>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6423260"/>
    <w:multiLevelType w:val="multilevel"/>
    <w:tmpl w:val="89C8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37B0C"/>
    <w:multiLevelType w:val="hybridMultilevel"/>
    <w:tmpl w:val="E32A5284"/>
    <w:lvl w:ilvl="0" w:tplc="F6B4E398">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491A96"/>
    <w:multiLevelType w:val="multilevel"/>
    <w:tmpl w:val="B09A99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BB0DB4"/>
    <w:multiLevelType w:val="hybridMultilevel"/>
    <w:tmpl w:val="E2E282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4F7ACE"/>
    <w:multiLevelType w:val="hybridMultilevel"/>
    <w:tmpl w:val="356CC0DE"/>
    <w:lvl w:ilvl="0" w:tplc="5DF84BE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A684D37"/>
    <w:multiLevelType w:val="hybridMultilevel"/>
    <w:tmpl w:val="A7363AB0"/>
    <w:lvl w:ilvl="0" w:tplc="10090019">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E41368"/>
    <w:multiLevelType w:val="multilevel"/>
    <w:tmpl w:val="7FC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36861"/>
    <w:multiLevelType w:val="multilevel"/>
    <w:tmpl w:val="4BF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A0E75"/>
    <w:multiLevelType w:val="multilevel"/>
    <w:tmpl w:val="C05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6771C"/>
    <w:multiLevelType w:val="hybridMultilevel"/>
    <w:tmpl w:val="556C68E6"/>
    <w:lvl w:ilvl="0" w:tplc="DF148054">
      <w:start w:val="1"/>
      <w:numFmt w:val="decimal"/>
      <w:lvlText w:val="%1."/>
      <w:lvlJc w:val="left"/>
      <w:pPr>
        <w:ind w:left="360" w:hanging="360"/>
      </w:pPr>
      <w:rPr>
        <w:b/>
        <w:sz w:val="24"/>
        <w:szCs w:val="24"/>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2F57D1C"/>
    <w:multiLevelType w:val="hybridMultilevel"/>
    <w:tmpl w:val="DDB2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7195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A45642"/>
    <w:multiLevelType w:val="hybridMultilevel"/>
    <w:tmpl w:val="F64EC10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5D2D4FC2"/>
    <w:multiLevelType w:val="hybridMultilevel"/>
    <w:tmpl w:val="02EEA4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5DCE6005"/>
    <w:multiLevelType w:val="hybridMultilevel"/>
    <w:tmpl w:val="096CDBD6"/>
    <w:lvl w:ilvl="0" w:tplc="E03CE9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9222F5"/>
    <w:multiLevelType w:val="hybridMultilevel"/>
    <w:tmpl w:val="97E0E1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072CEE"/>
    <w:multiLevelType w:val="hybridMultilevel"/>
    <w:tmpl w:val="9F7CDF76"/>
    <w:lvl w:ilvl="0" w:tplc="10090019">
      <w:start w:val="1"/>
      <w:numFmt w:val="lowerLetter"/>
      <w:lvlText w:val="%1."/>
      <w:lvlJc w:val="left"/>
      <w:pPr>
        <w:ind w:left="1440" w:hanging="360"/>
      </w:pPr>
      <w:rPr>
        <w:rFont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6F572513"/>
    <w:multiLevelType w:val="hybridMultilevel"/>
    <w:tmpl w:val="1158DE8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77FF4F51"/>
    <w:multiLevelType w:val="hybridMultilevel"/>
    <w:tmpl w:val="5522553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9"/>
  </w:num>
  <w:num w:numId="5">
    <w:abstractNumId w:val="10"/>
  </w:num>
  <w:num w:numId="6">
    <w:abstractNumId w:val="13"/>
  </w:num>
  <w:num w:numId="7">
    <w:abstractNumId w:val="3"/>
  </w:num>
  <w:num w:numId="8">
    <w:abstractNumId w:val="6"/>
  </w:num>
  <w:num w:numId="9">
    <w:abstractNumId w:val="12"/>
  </w:num>
  <w:num w:numId="10">
    <w:abstractNumId w:val="8"/>
  </w:num>
  <w:num w:numId="11">
    <w:abstractNumId w:val="7"/>
  </w:num>
  <w:num w:numId="12">
    <w:abstractNumId w:val="19"/>
  </w:num>
  <w:num w:numId="13">
    <w:abstractNumId w:val="14"/>
  </w:num>
  <w:num w:numId="14">
    <w:abstractNumId w:val="15"/>
  </w:num>
  <w:num w:numId="15">
    <w:abstractNumId w:val="16"/>
  </w:num>
  <w:num w:numId="16">
    <w:abstractNumId w:val="20"/>
  </w:num>
  <w:num w:numId="17">
    <w:abstractNumId w:val="17"/>
  </w:num>
  <w:num w:numId="18">
    <w:abstractNumId w:val="18"/>
  </w:num>
  <w:num w:numId="19">
    <w:abstractNumId w:val="21"/>
  </w:num>
  <w:num w:numId="2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F1"/>
    <w:rsid w:val="00032FB0"/>
    <w:rsid w:val="00033E1B"/>
    <w:rsid w:val="00043FE7"/>
    <w:rsid w:val="00054FB7"/>
    <w:rsid w:val="00056971"/>
    <w:rsid w:val="00086ADD"/>
    <w:rsid w:val="000B4A06"/>
    <w:rsid w:val="000C10AD"/>
    <w:rsid w:val="000E5227"/>
    <w:rsid w:val="00106BAF"/>
    <w:rsid w:val="001162EF"/>
    <w:rsid w:val="00135B8E"/>
    <w:rsid w:val="00184BCD"/>
    <w:rsid w:val="001A41E5"/>
    <w:rsid w:val="001D2144"/>
    <w:rsid w:val="001E1AC7"/>
    <w:rsid w:val="001E3237"/>
    <w:rsid w:val="001F48F1"/>
    <w:rsid w:val="0023171A"/>
    <w:rsid w:val="00236FCA"/>
    <w:rsid w:val="0025501E"/>
    <w:rsid w:val="002B3ACB"/>
    <w:rsid w:val="002C0A94"/>
    <w:rsid w:val="002C39D3"/>
    <w:rsid w:val="002C3B63"/>
    <w:rsid w:val="002D030F"/>
    <w:rsid w:val="002E7F87"/>
    <w:rsid w:val="00310716"/>
    <w:rsid w:val="00315C99"/>
    <w:rsid w:val="00326E39"/>
    <w:rsid w:val="00335445"/>
    <w:rsid w:val="00354BBC"/>
    <w:rsid w:val="0036703B"/>
    <w:rsid w:val="00373D41"/>
    <w:rsid w:val="00381A04"/>
    <w:rsid w:val="00381A1A"/>
    <w:rsid w:val="00394586"/>
    <w:rsid w:val="003A1D20"/>
    <w:rsid w:val="003B64FC"/>
    <w:rsid w:val="003C6116"/>
    <w:rsid w:val="003D1CC8"/>
    <w:rsid w:val="003F6EC8"/>
    <w:rsid w:val="00403A87"/>
    <w:rsid w:val="004402BB"/>
    <w:rsid w:val="00463467"/>
    <w:rsid w:val="00480A1F"/>
    <w:rsid w:val="00492B4A"/>
    <w:rsid w:val="004A762F"/>
    <w:rsid w:val="004B5F58"/>
    <w:rsid w:val="004C5680"/>
    <w:rsid w:val="004E0843"/>
    <w:rsid w:val="004E4E15"/>
    <w:rsid w:val="00525A9B"/>
    <w:rsid w:val="00537954"/>
    <w:rsid w:val="005379A0"/>
    <w:rsid w:val="00546AFA"/>
    <w:rsid w:val="005631A2"/>
    <w:rsid w:val="00563AE5"/>
    <w:rsid w:val="005828FB"/>
    <w:rsid w:val="005843AB"/>
    <w:rsid w:val="0059737F"/>
    <w:rsid w:val="005A3ADB"/>
    <w:rsid w:val="005C2A93"/>
    <w:rsid w:val="005C38D6"/>
    <w:rsid w:val="005E6354"/>
    <w:rsid w:val="006047B5"/>
    <w:rsid w:val="00611C39"/>
    <w:rsid w:val="006220D2"/>
    <w:rsid w:val="006272FA"/>
    <w:rsid w:val="00652791"/>
    <w:rsid w:val="006745D4"/>
    <w:rsid w:val="006809D6"/>
    <w:rsid w:val="006A0D17"/>
    <w:rsid w:val="006B0501"/>
    <w:rsid w:val="006B1B76"/>
    <w:rsid w:val="006B3E3D"/>
    <w:rsid w:val="00704EEA"/>
    <w:rsid w:val="00742D10"/>
    <w:rsid w:val="00744F18"/>
    <w:rsid w:val="00747D98"/>
    <w:rsid w:val="00753931"/>
    <w:rsid w:val="00765F20"/>
    <w:rsid w:val="00776FD5"/>
    <w:rsid w:val="00792132"/>
    <w:rsid w:val="00810142"/>
    <w:rsid w:val="00817750"/>
    <w:rsid w:val="00830967"/>
    <w:rsid w:val="00837AFD"/>
    <w:rsid w:val="008411BB"/>
    <w:rsid w:val="00847F5D"/>
    <w:rsid w:val="0085275F"/>
    <w:rsid w:val="008913F5"/>
    <w:rsid w:val="008947B3"/>
    <w:rsid w:val="008B6198"/>
    <w:rsid w:val="008B7DFC"/>
    <w:rsid w:val="008C139D"/>
    <w:rsid w:val="008D5E4C"/>
    <w:rsid w:val="008E1700"/>
    <w:rsid w:val="008E47F7"/>
    <w:rsid w:val="008F0A3E"/>
    <w:rsid w:val="0095370D"/>
    <w:rsid w:val="00963C5B"/>
    <w:rsid w:val="009A1CDD"/>
    <w:rsid w:val="009A40DE"/>
    <w:rsid w:val="009A44BF"/>
    <w:rsid w:val="009C06E9"/>
    <w:rsid w:val="009C3EC8"/>
    <w:rsid w:val="009C648D"/>
    <w:rsid w:val="009D1EF1"/>
    <w:rsid w:val="009E7850"/>
    <w:rsid w:val="009F53F2"/>
    <w:rsid w:val="00A16AA1"/>
    <w:rsid w:val="00A21280"/>
    <w:rsid w:val="00A53CE0"/>
    <w:rsid w:val="00A553D5"/>
    <w:rsid w:val="00A85BF7"/>
    <w:rsid w:val="00A939A9"/>
    <w:rsid w:val="00AC13CA"/>
    <w:rsid w:val="00AD1B0F"/>
    <w:rsid w:val="00AF3ADC"/>
    <w:rsid w:val="00B04C69"/>
    <w:rsid w:val="00B07E0E"/>
    <w:rsid w:val="00B30D38"/>
    <w:rsid w:val="00B50096"/>
    <w:rsid w:val="00B5324E"/>
    <w:rsid w:val="00B62C4F"/>
    <w:rsid w:val="00B634A0"/>
    <w:rsid w:val="00B80229"/>
    <w:rsid w:val="00B96312"/>
    <w:rsid w:val="00B963C8"/>
    <w:rsid w:val="00BA6C21"/>
    <w:rsid w:val="00BC4E17"/>
    <w:rsid w:val="00BC5C8F"/>
    <w:rsid w:val="00C51B75"/>
    <w:rsid w:val="00C54B81"/>
    <w:rsid w:val="00C54EC3"/>
    <w:rsid w:val="00C605F9"/>
    <w:rsid w:val="00C83442"/>
    <w:rsid w:val="00CC69D3"/>
    <w:rsid w:val="00CE1588"/>
    <w:rsid w:val="00CF2C27"/>
    <w:rsid w:val="00D070D5"/>
    <w:rsid w:val="00D2671A"/>
    <w:rsid w:val="00D32276"/>
    <w:rsid w:val="00D33F49"/>
    <w:rsid w:val="00D35DC7"/>
    <w:rsid w:val="00D50557"/>
    <w:rsid w:val="00D5462E"/>
    <w:rsid w:val="00D60B65"/>
    <w:rsid w:val="00D70345"/>
    <w:rsid w:val="00D707F2"/>
    <w:rsid w:val="00D731EC"/>
    <w:rsid w:val="00D86B4D"/>
    <w:rsid w:val="00D903D5"/>
    <w:rsid w:val="00DC1670"/>
    <w:rsid w:val="00DD7F34"/>
    <w:rsid w:val="00DE0B1E"/>
    <w:rsid w:val="00E07EB0"/>
    <w:rsid w:val="00E30F8E"/>
    <w:rsid w:val="00E34FC6"/>
    <w:rsid w:val="00E61DA1"/>
    <w:rsid w:val="00E6351F"/>
    <w:rsid w:val="00EB76DB"/>
    <w:rsid w:val="00EC52E6"/>
    <w:rsid w:val="00F14717"/>
    <w:rsid w:val="00F22A5E"/>
    <w:rsid w:val="00F23787"/>
    <w:rsid w:val="00F43645"/>
    <w:rsid w:val="00F538BB"/>
    <w:rsid w:val="00F83EFD"/>
    <w:rsid w:val="00F958AE"/>
    <w:rsid w:val="00FA0C70"/>
    <w:rsid w:val="00FA1D31"/>
    <w:rsid w:val="00FC7E58"/>
    <w:rsid w:val="00FE1482"/>
    <w:rsid w:val="00FF0BEE"/>
  </w:rsids>
  <m:mathPr>
    <m:mathFont m:val="Cambria Math"/>
    <m:brkBin m:val="before"/>
    <m:brkBinSub m:val="--"/>
    <m:smallFrac m:val="0"/>
    <m:dispDef/>
    <m:lMargin m:val="0"/>
    <m:rMargin m:val="0"/>
    <m:defJc m:val="centerGroup"/>
    <m:wrapIndent m:val="1440"/>
    <m:intLim m:val="subSup"/>
    <m:naryLim m:val="undOvr"/>
  </m:mathPr>
  <w:themeFontLang w:val="en-US" w:eastAsia="x-none"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BB91"/>
  <w15:docId w15:val="{D191FF0D-D724-4453-8FC3-C482B3DD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EF1"/>
    <w:pPr>
      <w:spacing w:after="0" w:line="48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EF1"/>
    <w:pPr>
      <w:tabs>
        <w:tab w:val="center" w:pos="4680"/>
        <w:tab w:val="right" w:pos="9360"/>
      </w:tabs>
      <w:spacing w:line="240" w:lineRule="auto"/>
    </w:pPr>
    <w:rPr>
      <w:rFonts w:ascii="Times New Roman" w:eastAsia="Times New Roman" w:hAnsi="Times New Roman" w:cs="Times New Roman"/>
      <w:lang w:val="en-CA" w:eastAsia="en-US"/>
    </w:rPr>
  </w:style>
  <w:style w:type="character" w:customStyle="1" w:styleId="HeaderChar">
    <w:name w:val="Header Char"/>
    <w:basedOn w:val="DefaultParagraphFont"/>
    <w:link w:val="Header"/>
    <w:uiPriority w:val="99"/>
    <w:rsid w:val="009D1EF1"/>
    <w:rPr>
      <w:rFonts w:ascii="Times New Roman" w:eastAsia="Times New Roman" w:hAnsi="Times New Roman" w:cs="Times New Roman"/>
      <w:sz w:val="24"/>
      <w:szCs w:val="24"/>
      <w:lang w:val="en-CA"/>
    </w:rPr>
  </w:style>
  <w:style w:type="character" w:customStyle="1" w:styleId="apple-style-span">
    <w:name w:val="apple-style-span"/>
    <w:uiPriority w:val="99"/>
    <w:rsid w:val="009D1EF1"/>
  </w:style>
  <w:style w:type="paragraph" w:styleId="ListParagraph">
    <w:name w:val="List Paragraph"/>
    <w:basedOn w:val="Normal"/>
    <w:uiPriority w:val="34"/>
    <w:qFormat/>
    <w:rsid w:val="009D1EF1"/>
    <w:pPr>
      <w:ind w:left="720"/>
      <w:contextualSpacing/>
    </w:pPr>
  </w:style>
  <w:style w:type="paragraph" w:customStyle="1" w:styleId="Default">
    <w:name w:val="Default"/>
    <w:rsid w:val="009D1EF1"/>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BalloonText">
    <w:name w:val="Balloon Text"/>
    <w:basedOn w:val="Normal"/>
    <w:link w:val="BalloonTextChar"/>
    <w:uiPriority w:val="99"/>
    <w:semiHidden/>
    <w:unhideWhenUsed/>
    <w:rsid w:val="00D505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57"/>
    <w:rPr>
      <w:rFonts w:ascii="Tahoma" w:eastAsiaTheme="minorEastAsia" w:hAnsi="Tahoma" w:cs="Tahoma"/>
      <w:sz w:val="16"/>
      <w:szCs w:val="16"/>
      <w:lang w:eastAsia="ja-JP"/>
    </w:rPr>
  </w:style>
  <w:style w:type="paragraph" w:styleId="Footer">
    <w:name w:val="footer"/>
    <w:basedOn w:val="Normal"/>
    <w:link w:val="FooterChar"/>
    <w:uiPriority w:val="99"/>
    <w:unhideWhenUsed/>
    <w:rsid w:val="00D50557"/>
    <w:pPr>
      <w:tabs>
        <w:tab w:val="center" w:pos="4680"/>
        <w:tab w:val="right" w:pos="9360"/>
      </w:tabs>
      <w:spacing w:line="240" w:lineRule="auto"/>
    </w:pPr>
  </w:style>
  <w:style w:type="character" w:customStyle="1" w:styleId="FooterChar">
    <w:name w:val="Footer Char"/>
    <w:basedOn w:val="DefaultParagraphFont"/>
    <w:link w:val="Footer"/>
    <w:uiPriority w:val="99"/>
    <w:rsid w:val="00D50557"/>
    <w:rPr>
      <w:rFonts w:eastAsiaTheme="minorEastAsia"/>
      <w:sz w:val="24"/>
      <w:szCs w:val="24"/>
      <w:lang w:eastAsia="ja-JP"/>
    </w:rPr>
  </w:style>
  <w:style w:type="paragraph" w:styleId="NormalWeb">
    <w:name w:val="Normal (Web)"/>
    <w:basedOn w:val="Normal"/>
    <w:uiPriority w:val="99"/>
    <w:unhideWhenUsed/>
    <w:rsid w:val="00FF0BEE"/>
    <w:pPr>
      <w:spacing w:before="100" w:beforeAutospacing="1" w:after="100" w:afterAutospacing="1" w:line="240" w:lineRule="auto"/>
    </w:pPr>
    <w:rPr>
      <w:rFonts w:ascii="Times New Roman" w:eastAsia="Times New Roman" w:hAnsi="Times New Roman" w:cs="Times New Roman"/>
      <w:lang w:val="en-CA" w:eastAsia="en-CA"/>
    </w:rPr>
  </w:style>
  <w:style w:type="paragraph" w:styleId="FootnoteText">
    <w:name w:val="footnote text"/>
    <w:basedOn w:val="Normal"/>
    <w:link w:val="FootnoteTextChar"/>
    <w:uiPriority w:val="99"/>
    <w:semiHidden/>
    <w:unhideWhenUsed/>
    <w:rsid w:val="00480A1F"/>
    <w:pPr>
      <w:spacing w:line="240" w:lineRule="auto"/>
    </w:pPr>
    <w:rPr>
      <w:sz w:val="20"/>
      <w:szCs w:val="20"/>
    </w:rPr>
  </w:style>
  <w:style w:type="character" w:customStyle="1" w:styleId="FootnoteTextChar">
    <w:name w:val="Footnote Text Char"/>
    <w:basedOn w:val="DefaultParagraphFont"/>
    <w:link w:val="FootnoteText"/>
    <w:uiPriority w:val="99"/>
    <w:semiHidden/>
    <w:rsid w:val="00480A1F"/>
    <w:rPr>
      <w:rFonts w:eastAsiaTheme="minorEastAsia"/>
      <w:sz w:val="20"/>
      <w:szCs w:val="20"/>
      <w:lang w:eastAsia="ja-JP"/>
    </w:rPr>
  </w:style>
  <w:style w:type="character" w:styleId="FootnoteReference">
    <w:name w:val="footnote reference"/>
    <w:basedOn w:val="DefaultParagraphFont"/>
    <w:uiPriority w:val="99"/>
    <w:semiHidden/>
    <w:unhideWhenUsed/>
    <w:rsid w:val="00480A1F"/>
    <w:rPr>
      <w:vertAlign w:val="superscript"/>
    </w:rPr>
  </w:style>
  <w:style w:type="character" w:styleId="Hyperlink">
    <w:name w:val="Hyperlink"/>
    <w:basedOn w:val="DefaultParagraphFont"/>
    <w:uiPriority w:val="99"/>
    <w:unhideWhenUsed/>
    <w:rsid w:val="00E6351F"/>
    <w:rPr>
      <w:color w:val="0563C1" w:themeColor="hyperlink"/>
      <w:u w:val="single"/>
    </w:rPr>
  </w:style>
  <w:style w:type="paragraph" w:customStyle="1" w:styleId="p1">
    <w:name w:val="p1"/>
    <w:basedOn w:val="Normal"/>
    <w:rsid w:val="00A53CE0"/>
    <w:pPr>
      <w:spacing w:line="240" w:lineRule="auto"/>
    </w:pPr>
    <w:rPr>
      <w:rFonts w:ascii="Helvetica" w:eastAsiaTheme="minorHAnsi" w:hAnsi="Helvetica" w:cs="Times New Roman"/>
      <w:color w:val="0096D2"/>
      <w:sz w:val="21"/>
      <w:szCs w:val="21"/>
      <w:lang w:eastAsia="en-US"/>
    </w:rPr>
  </w:style>
  <w:style w:type="paragraph" w:customStyle="1" w:styleId="p2">
    <w:name w:val="p2"/>
    <w:basedOn w:val="Normal"/>
    <w:rsid w:val="00A53CE0"/>
    <w:pPr>
      <w:spacing w:line="240" w:lineRule="auto"/>
    </w:pPr>
    <w:rPr>
      <w:rFonts w:ascii="Helvetica" w:eastAsiaTheme="minorHAnsi" w:hAnsi="Helvetica" w:cs="Times New Roman"/>
      <w:sz w:val="18"/>
      <w:szCs w:val="18"/>
      <w:lang w:eastAsia="en-US"/>
    </w:rPr>
  </w:style>
  <w:style w:type="paragraph" w:customStyle="1" w:styleId="p3">
    <w:name w:val="p3"/>
    <w:basedOn w:val="Normal"/>
    <w:rsid w:val="00A53CE0"/>
    <w:pPr>
      <w:spacing w:line="240" w:lineRule="auto"/>
    </w:pPr>
    <w:rPr>
      <w:rFonts w:ascii="Helvetica" w:eastAsiaTheme="minorHAnsi" w:hAnsi="Helvetica" w:cs="Times New Roman"/>
      <w:sz w:val="17"/>
      <w:szCs w:val="17"/>
      <w:lang w:eastAsia="en-US"/>
    </w:rPr>
  </w:style>
  <w:style w:type="character" w:customStyle="1" w:styleId="s1">
    <w:name w:val="s1"/>
    <w:basedOn w:val="DefaultParagraphFont"/>
    <w:rsid w:val="00A53CE0"/>
    <w:rPr>
      <w:rFonts w:ascii="Helvetica" w:hAnsi="Helvetica" w:hint="default"/>
      <w:sz w:val="20"/>
      <w:szCs w:val="20"/>
    </w:rPr>
  </w:style>
  <w:style w:type="character" w:customStyle="1" w:styleId="s2">
    <w:name w:val="s2"/>
    <w:basedOn w:val="DefaultParagraphFont"/>
    <w:rsid w:val="00A53CE0"/>
    <w:rPr>
      <w:color w:val="106D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330">
      <w:bodyDiv w:val="1"/>
      <w:marLeft w:val="0"/>
      <w:marRight w:val="0"/>
      <w:marTop w:val="0"/>
      <w:marBottom w:val="0"/>
      <w:divBdr>
        <w:top w:val="none" w:sz="0" w:space="0" w:color="auto"/>
        <w:left w:val="none" w:sz="0" w:space="0" w:color="auto"/>
        <w:bottom w:val="none" w:sz="0" w:space="0" w:color="auto"/>
        <w:right w:val="none" w:sz="0" w:space="0" w:color="auto"/>
      </w:divBdr>
    </w:div>
    <w:div w:id="73168326">
      <w:bodyDiv w:val="1"/>
      <w:marLeft w:val="0"/>
      <w:marRight w:val="0"/>
      <w:marTop w:val="0"/>
      <w:marBottom w:val="0"/>
      <w:divBdr>
        <w:top w:val="none" w:sz="0" w:space="0" w:color="auto"/>
        <w:left w:val="none" w:sz="0" w:space="0" w:color="auto"/>
        <w:bottom w:val="none" w:sz="0" w:space="0" w:color="auto"/>
        <w:right w:val="none" w:sz="0" w:space="0" w:color="auto"/>
      </w:divBdr>
    </w:div>
    <w:div w:id="112095074">
      <w:bodyDiv w:val="1"/>
      <w:marLeft w:val="0"/>
      <w:marRight w:val="0"/>
      <w:marTop w:val="0"/>
      <w:marBottom w:val="0"/>
      <w:divBdr>
        <w:top w:val="none" w:sz="0" w:space="0" w:color="auto"/>
        <w:left w:val="none" w:sz="0" w:space="0" w:color="auto"/>
        <w:bottom w:val="none" w:sz="0" w:space="0" w:color="auto"/>
        <w:right w:val="none" w:sz="0" w:space="0" w:color="auto"/>
      </w:divBdr>
    </w:div>
    <w:div w:id="424037698">
      <w:bodyDiv w:val="1"/>
      <w:marLeft w:val="0"/>
      <w:marRight w:val="0"/>
      <w:marTop w:val="0"/>
      <w:marBottom w:val="0"/>
      <w:divBdr>
        <w:top w:val="none" w:sz="0" w:space="0" w:color="auto"/>
        <w:left w:val="none" w:sz="0" w:space="0" w:color="auto"/>
        <w:bottom w:val="none" w:sz="0" w:space="0" w:color="auto"/>
        <w:right w:val="none" w:sz="0" w:space="0" w:color="auto"/>
      </w:divBdr>
    </w:div>
    <w:div w:id="671641131">
      <w:bodyDiv w:val="1"/>
      <w:marLeft w:val="0"/>
      <w:marRight w:val="0"/>
      <w:marTop w:val="0"/>
      <w:marBottom w:val="0"/>
      <w:divBdr>
        <w:top w:val="none" w:sz="0" w:space="0" w:color="auto"/>
        <w:left w:val="none" w:sz="0" w:space="0" w:color="auto"/>
        <w:bottom w:val="none" w:sz="0" w:space="0" w:color="auto"/>
        <w:right w:val="none" w:sz="0" w:space="0" w:color="auto"/>
      </w:divBdr>
    </w:div>
    <w:div w:id="783117840">
      <w:bodyDiv w:val="1"/>
      <w:marLeft w:val="0"/>
      <w:marRight w:val="0"/>
      <w:marTop w:val="0"/>
      <w:marBottom w:val="0"/>
      <w:divBdr>
        <w:top w:val="none" w:sz="0" w:space="0" w:color="auto"/>
        <w:left w:val="none" w:sz="0" w:space="0" w:color="auto"/>
        <w:bottom w:val="none" w:sz="0" w:space="0" w:color="auto"/>
        <w:right w:val="none" w:sz="0" w:space="0" w:color="auto"/>
      </w:divBdr>
    </w:div>
    <w:div w:id="820198043">
      <w:bodyDiv w:val="1"/>
      <w:marLeft w:val="0"/>
      <w:marRight w:val="0"/>
      <w:marTop w:val="0"/>
      <w:marBottom w:val="0"/>
      <w:divBdr>
        <w:top w:val="none" w:sz="0" w:space="0" w:color="auto"/>
        <w:left w:val="none" w:sz="0" w:space="0" w:color="auto"/>
        <w:bottom w:val="none" w:sz="0" w:space="0" w:color="auto"/>
        <w:right w:val="none" w:sz="0" w:space="0" w:color="auto"/>
      </w:divBdr>
    </w:div>
    <w:div w:id="928149803">
      <w:bodyDiv w:val="1"/>
      <w:marLeft w:val="0"/>
      <w:marRight w:val="0"/>
      <w:marTop w:val="0"/>
      <w:marBottom w:val="0"/>
      <w:divBdr>
        <w:top w:val="none" w:sz="0" w:space="0" w:color="auto"/>
        <w:left w:val="none" w:sz="0" w:space="0" w:color="auto"/>
        <w:bottom w:val="none" w:sz="0" w:space="0" w:color="auto"/>
        <w:right w:val="none" w:sz="0" w:space="0" w:color="auto"/>
      </w:divBdr>
    </w:div>
    <w:div w:id="965891578">
      <w:bodyDiv w:val="1"/>
      <w:marLeft w:val="0"/>
      <w:marRight w:val="0"/>
      <w:marTop w:val="0"/>
      <w:marBottom w:val="0"/>
      <w:divBdr>
        <w:top w:val="none" w:sz="0" w:space="0" w:color="auto"/>
        <w:left w:val="none" w:sz="0" w:space="0" w:color="auto"/>
        <w:bottom w:val="none" w:sz="0" w:space="0" w:color="auto"/>
        <w:right w:val="none" w:sz="0" w:space="0" w:color="auto"/>
      </w:divBdr>
    </w:div>
    <w:div w:id="993027106">
      <w:bodyDiv w:val="1"/>
      <w:marLeft w:val="0"/>
      <w:marRight w:val="0"/>
      <w:marTop w:val="0"/>
      <w:marBottom w:val="0"/>
      <w:divBdr>
        <w:top w:val="none" w:sz="0" w:space="0" w:color="auto"/>
        <w:left w:val="none" w:sz="0" w:space="0" w:color="auto"/>
        <w:bottom w:val="none" w:sz="0" w:space="0" w:color="auto"/>
        <w:right w:val="none" w:sz="0" w:space="0" w:color="auto"/>
      </w:divBdr>
    </w:div>
    <w:div w:id="1155341112">
      <w:bodyDiv w:val="1"/>
      <w:marLeft w:val="0"/>
      <w:marRight w:val="0"/>
      <w:marTop w:val="0"/>
      <w:marBottom w:val="0"/>
      <w:divBdr>
        <w:top w:val="none" w:sz="0" w:space="0" w:color="auto"/>
        <w:left w:val="none" w:sz="0" w:space="0" w:color="auto"/>
        <w:bottom w:val="none" w:sz="0" w:space="0" w:color="auto"/>
        <w:right w:val="none" w:sz="0" w:space="0" w:color="auto"/>
      </w:divBdr>
      <w:divsChild>
        <w:div w:id="91778472">
          <w:marLeft w:val="0"/>
          <w:marRight w:val="0"/>
          <w:marTop w:val="0"/>
          <w:marBottom w:val="0"/>
          <w:divBdr>
            <w:top w:val="none" w:sz="0" w:space="0" w:color="auto"/>
            <w:left w:val="none" w:sz="0" w:space="0" w:color="auto"/>
            <w:bottom w:val="none" w:sz="0" w:space="0" w:color="auto"/>
            <w:right w:val="none" w:sz="0" w:space="0" w:color="auto"/>
          </w:divBdr>
        </w:div>
        <w:div w:id="1872381488">
          <w:marLeft w:val="0"/>
          <w:marRight w:val="0"/>
          <w:marTop w:val="0"/>
          <w:marBottom w:val="0"/>
          <w:divBdr>
            <w:top w:val="none" w:sz="0" w:space="0" w:color="auto"/>
            <w:left w:val="none" w:sz="0" w:space="0" w:color="auto"/>
            <w:bottom w:val="none" w:sz="0" w:space="0" w:color="auto"/>
            <w:right w:val="none" w:sz="0" w:space="0" w:color="auto"/>
          </w:divBdr>
        </w:div>
      </w:divsChild>
    </w:div>
    <w:div w:id="1277521856">
      <w:bodyDiv w:val="1"/>
      <w:marLeft w:val="0"/>
      <w:marRight w:val="0"/>
      <w:marTop w:val="0"/>
      <w:marBottom w:val="0"/>
      <w:divBdr>
        <w:top w:val="none" w:sz="0" w:space="0" w:color="auto"/>
        <w:left w:val="none" w:sz="0" w:space="0" w:color="auto"/>
        <w:bottom w:val="none" w:sz="0" w:space="0" w:color="auto"/>
        <w:right w:val="none" w:sz="0" w:space="0" w:color="auto"/>
      </w:divBdr>
    </w:div>
    <w:div w:id="1388643594">
      <w:bodyDiv w:val="1"/>
      <w:marLeft w:val="0"/>
      <w:marRight w:val="0"/>
      <w:marTop w:val="0"/>
      <w:marBottom w:val="0"/>
      <w:divBdr>
        <w:top w:val="none" w:sz="0" w:space="0" w:color="auto"/>
        <w:left w:val="none" w:sz="0" w:space="0" w:color="auto"/>
        <w:bottom w:val="none" w:sz="0" w:space="0" w:color="auto"/>
        <w:right w:val="none" w:sz="0" w:space="0" w:color="auto"/>
      </w:divBdr>
    </w:div>
    <w:div w:id="1489325274">
      <w:bodyDiv w:val="1"/>
      <w:marLeft w:val="0"/>
      <w:marRight w:val="0"/>
      <w:marTop w:val="0"/>
      <w:marBottom w:val="0"/>
      <w:divBdr>
        <w:top w:val="none" w:sz="0" w:space="0" w:color="auto"/>
        <w:left w:val="none" w:sz="0" w:space="0" w:color="auto"/>
        <w:bottom w:val="none" w:sz="0" w:space="0" w:color="auto"/>
        <w:right w:val="none" w:sz="0" w:space="0" w:color="auto"/>
      </w:divBdr>
    </w:div>
    <w:div w:id="1556160440">
      <w:bodyDiv w:val="1"/>
      <w:marLeft w:val="0"/>
      <w:marRight w:val="0"/>
      <w:marTop w:val="0"/>
      <w:marBottom w:val="0"/>
      <w:divBdr>
        <w:top w:val="none" w:sz="0" w:space="0" w:color="auto"/>
        <w:left w:val="none" w:sz="0" w:space="0" w:color="auto"/>
        <w:bottom w:val="none" w:sz="0" w:space="0" w:color="auto"/>
        <w:right w:val="none" w:sz="0" w:space="0" w:color="auto"/>
      </w:divBdr>
    </w:div>
    <w:div w:id="1618216846">
      <w:bodyDiv w:val="1"/>
      <w:marLeft w:val="0"/>
      <w:marRight w:val="0"/>
      <w:marTop w:val="0"/>
      <w:marBottom w:val="0"/>
      <w:divBdr>
        <w:top w:val="none" w:sz="0" w:space="0" w:color="auto"/>
        <w:left w:val="none" w:sz="0" w:space="0" w:color="auto"/>
        <w:bottom w:val="none" w:sz="0" w:space="0" w:color="auto"/>
        <w:right w:val="none" w:sz="0" w:space="0" w:color="auto"/>
      </w:divBdr>
    </w:div>
    <w:div w:id="1757941102">
      <w:bodyDiv w:val="1"/>
      <w:marLeft w:val="0"/>
      <w:marRight w:val="0"/>
      <w:marTop w:val="0"/>
      <w:marBottom w:val="0"/>
      <w:divBdr>
        <w:top w:val="none" w:sz="0" w:space="0" w:color="auto"/>
        <w:left w:val="none" w:sz="0" w:space="0" w:color="auto"/>
        <w:bottom w:val="none" w:sz="0" w:space="0" w:color="auto"/>
        <w:right w:val="none" w:sz="0" w:space="0" w:color="auto"/>
      </w:divBdr>
    </w:div>
    <w:div w:id="1805735745">
      <w:bodyDiv w:val="1"/>
      <w:marLeft w:val="0"/>
      <w:marRight w:val="0"/>
      <w:marTop w:val="0"/>
      <w:marBottom w:val="0"/>
      <w:divBdr>
        <w:top w:val="none" w:sz="0" w:space="0" w:color="auto"/>
        <w:left w:val="none" w:sz="0" w:space="0" w:color="auto"/>
        <w:bottom w:val="none" w:sz="0" w:space="0" w:color="auto"/>
        <w:right w:val="none" w:sz="0" w:space="0" w:color="auto"/>
      </w:divBdr>
    </w:div>
    <w:div w:id="1839272494">
      <w:bodyDiv w:val="1"/>
      <w:marLeft w:val="0"/>
      <w:marRight w:val="0"/>
      <w:marTop w:val="0"/>
      <w:marBottom w:val="0"/>
      <w:divBdr>
        <w:top w:val="none" w:sz="0" w:space="0" w:color="auto"/>
        <w:left w:val="none" w:sz="0" w:space="0" w:color="auto"/>
        <w:bottom w:val="none" w:sz="0" w:space="0" w:color="auto"/>
        <w:right w:val="none" w:sz="0" w:space="0" w:color="auto"/>
      </w:divBdr>
    </w:div>
    <w:div w:id="1915820838">
      <w:bodyDiv w:val="1"/>
      <w:marLeft w:val="0"/>
      <w:marRight w:val="0"/>
      <w:marTop w:val="0"/>
      <w:marBottom w:val="0"/>
      <w:divBdr>
        <w:top w:val="none" w:sz="0" w:space="0" w:color="auto"/>
        <w:left w:val="none" w:sz="0" w:space="0" w:color="auto"/>
        <w:bottom w:val="none" w:sz="0" w:space="0" w:color="auto"/>
        <w:right w:val="none" w:sz="0" w:space="0" w:color="auto"/>
      </w:divBdr>
    </w:div>
    <w:div w:id="1959483740">
      <w:bodyDiv w:val="1"/>
      <w:marLeft w:val="0"/>
      <w:marRight w:val="0"/>
      <w:marTop w:val="0"/>
      <w:marBottom w:val="0"/>
      <w:divBdr>
        <w:top w:val="none" w:sz="0" w:space="0" w:color="auto"/>
        <w:left w:val="none" w:sz="0" w:space="0" w:color="auto"/>
        <w:bottom w:val="none" w:sz="0" w:space="0" w:color="auto"/>
        <w:right w:val="none" w:sz="0" w:space="0" w:color="auto"/>
      </w:divBdr>
    </w:div>
    <w:div w:id="21448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ir@cupe3902.org"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ir@cupe3902.org" TargetMode="External"/><Relationship Id="rId8" Type="http://schemas.openxmlformats.org/officeDocument/2006/relationships/hyperlink" Target="mailto:eo@cupe3902.org)" TargetMode="External"/><Relationship Id="rId9" Type="http://schemas.openxmlformats.org/officeDocument/2006/relationships/hyperlink" Target="mailto:chair@cupe3902.org)" TargetMode="External"/><Relationship Id="rId10" Type="http://schemas.openxmlformats.org/officeDocument/2006/relationships/hyperlink" Target="mailto:chair@cupe390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2422</Words>
  <Characters>13811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Faculty of Kinesiology and Physical Education</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Sandhya Mylabathula</dc:creator>
  <cp:lastModifiedBy>Jessica Taylor</cp:lastModifiedBy>
  <cp:revision>3</cp:revision>
  <cp:lastPrinted>2019-01-22T23:44:00Z</cp:lastPrinted>
  <dcterms:created xsi:type="dcterms:W3CDTF">2019-01-22T23:44:00Z</dcterms:created>
  <dcterms:modified xsi:type="dcterms:W3CDTF">2019-01-22T23:44:00Z</dcterms:modified>
</cp:coreProperties>
</file>